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0A47EA7E" w:rsidR="00A018C8" w:rsidRDefault="001D4C33"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8B26112"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1D4C33">
        <w:rPr>
          <w:color w:val="000000"/>
          <w:sz w:val="24"/>
          <w:szCs w:val="24"/>
        </w:rPr>
        <w:t>Буденкова</w:t>
      </w:r>
      <w:proofErr w:type="spellEnd"/>
      <w:r w:rsidR="001D4C33">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00DB7E4E"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5F4F75">
        <w:rPr>
          <w:color w:val="000000"/>
          <w:sz w:val="24"/>
          <w:szCs w:val="24"/>
        </w:rPr>
        <w:t>1</w:t>
      </w:r>
      <w:r w:rsidR="00C06D5F">
        <w:rPr>
          <w:color w:val="000000"/>
          <w:sz w:val="24"/>
          <w:szCs w:val="24"/>
        </w:rPr>
        <w:t>8</w:t>
      </w:r>
      <w:r w:rsidR="009367A1" w:rsidRPr="003445E2">
        <w:rPr>
          <w:color w:val="000000"/>
          <w:sz w:val="24"/>
          <w:szCs w:val="24"/>
        </w:rPr>
        <w:t>»</w:t>
      </w:r>
      <w:r w:rsidR="00921AFA" w:rsidRPr="003445E2">
        <w:rPr>
          <w:color w:val="000000"/>
          <w:sz w:val="24"/>
          <w:szCs w:val="24"/>
        </w:rPr>
        <w:t xml:space="preserve"> </w:t>
      </w:r>
      <w:r w:rsidR="008C6A91">
        <w:rPr>
          <w:color w:val="000000"/>
          <w:sz w:val="24"/>
          <w:szCs w:val="24"/>
        </w:rPr>
        <w:t>августа</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059C6F1C" w14:textId="7479408C" w:rsidR="00B07BB8" w:rsidRPr="00E85412" w:rsidRDefault="00CB2308" w:rsidP="00C06D5F">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7C3118" w:rsidRPr="007C3118">
        <w:rPr>
          <w:b/>
          <w:color w:val="000000"/>
          <w:sz w:val="24"/>
          <w:szCs w:val="24"/>
        </w:rPr>
        <w:t>БарМТ</w:t>
      </w:r>
      <w:proofErr w:type="spellEnd"/>
      <w:r w:rsidR="007C3118" w:rsidRPr="007C3118">
        <w:rPr>
          <w:b/>
          <w:color w:val="000000"/>
          <w:sz w:val="24"/>
          <w:szCs w:val="24"/>
        </w:rPr>
        <w:t xml:space="preserve"> №</w:t>
      </w:r>
      <w:r w:rsidR="001D4C33">
        <w:rPr>
          <w:b/>
          <w:color w:val="000000"/>
          <w:sz w:val="24"/>
          <w:szCs w:val="24"/>
        </w:rPr>
        <w:t>5</w:t>
      </w:r>
      <w:r w:rsidR="00C06D5F">
        <w:rPr>
          <w:b/>
          <w:color w:val="000000"/>
          <w:sz w:val="24"/>
          <w:szCs w:val="24"/>
        </w:rPr>
        <w:t>63</w:t>
      </w:r>
      <w:r w:rsidR="007C3118" w:rsidRPr="007C3118">
        <w:rPr>
          <w:b/>
          <w:color w:val="000000"/>
          <w:sz w:val="24"/>
          <w:szCs w:val="24"/>
        </w:rPr>
        <w:t xml:space="preserve">/26 </w:t>
      </w:r>
      <w:r w:rsidR="00E85412">
        <w:rPr>
          <w:b/>
          <w:color w:val="000000"/>
          <w:sz w:val="24"/>
          <w:szCs w:val="24"/>
        </w:rPr>
        <w:t>–</w:t>
      </w:r>
      <w:r w:rsidR="007C3118" w:rsidRPr="007C3118">
        <w:rPr>
          <w:b/>
          <w:color w:val="000000"/>
          <w:sz w:val="24"/>
          <w:szCs w:val="24"/>
        </w:rPr>
        <w:t xml:space="preserve"> </w:t>
      </w:r>
      <w:r w:rsidR="00C06D5F" w:rsidRPr="00C06D5F">
        <w:rPr>
          <w:b/>
          <w:color w:val="000000"/>
          <w:sz w:val="24"/>
          <w:szCs w:val="24"/>
        </w:rPr>
        <w:t xml:space="preserve">Реагенты для мануальных </w:t>
      </w:r>
      <w:proofErr w:type="spellStart"/>
      <w:r w:rsidR="00C06D5F" w:rsidRPr="00C06D5F">
        <w:rPr>
          <w:b/>
          <w:color w:val="000000"/>
          <w:sz w:val="24"/>
          <w:szCs w:val="24"/>
        </w:rPr>
        <w:t>коагулологических</w:t>
      </w:r>
      <w:proofErr w:type="spellEnd"/>
      <w:r w:rsidR="00C06D5F" w:rsidRPr="00C06D5F">
        <w:rPr>
          <w:b/>
          <w:color w:val="000000"/>
          <w:sz w:val="24"/>
          <w:szCs w:val="24"/>
        </w:rPr>
        <w:t xml:space="preserve"> исследований на неавтоматизированных оптических </w:t>
      </w:r>
      <w:proofErr w:type="spellStart"/>
      <w:r w:rsidR="00C06D5F" w:rsidRPr="00C06D5F">
        <w:rPr>
          <w:b/>
          <w:color w:val="000000"/>
          <w:sz w:val="24"/>
          <w:szCs w:val="24"/>
        </w:rPr>
        <w:t>гемокоагулометрах</w:t>
      </w:r>
      <w:proofErr w:type="spellEnd"/>
      <w:r w:rsidR="00C06D5F" w:rsidRPr="00C06D5F">
        <w:rPr>
          <w:b/>
          <w:color w:val="000000"/>
          <w:sz w:val="24"/>
          <w:szCs w:val="24"/>
        </w:rPr>
        <w:t xml:space="preserve"> различных моделей</w:t>
      </w:r>
    </w:p>
    <w:p w14:paraId="330605FB" w14:textId="77777777" w:rsidR="005D1631" w:rsidRDefault="005D1631"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C06D5F"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Электронный аукцион</w:t>
            </w:r>
          </w:p>
        </w:tc>
      </w:tr>
      <w:tr w:rsidR="00CB2308" w:rsidRPr="00C06D5F"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C06D5F" w:rsidRDefault="00CB2308" w:rsidP="00CB2308">
            <w:pPr>
              <w:pBdr>
                <w:top w:val="nil"/>
                <w:left w:val="nil"/>
                <w:bottom w:val="nil"/>
                <w:right w:val="nil"/>
                <w:between w:val="nil"/>
              </w:pBdr>
              <w:jc w:val="both"/>
              <w:rPr>
                <w:color w:val="000000"/>
                <w:sz w:val="25"/>
                <w:szCs w:val="25"/>
              </w:rPr>
            </w:pPr>
            <w:r w:rsidRPr="00C06D5F">
              <w:rPr>
                <w:color w:val="000000"/>
                <w:sz w:val="25"/>
                <w:szCs w:val="25"/>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C06D5F" w:rsidRDefault="00C06D5F" w:rsidP="00CB2308">
            <w:pPr>
              <w:pBdr>
                <w:top w:val="nil"/>
                <w:left w:val="nil"/>
                <w:bottom w:val="nil"/>
                <w:right w:val="nil"/>
                <w:between w:val="nil"/>
              </w:pBdr>
              <w:jc w:val="both"/>
              <w:rPr>
                <w:color w:val="000000"/>
                <w:sz w:val="25"/>
                <w:szCs w:val="25"/>
              </w:rPr>
            </w:pPr>
            <w:hyperlink r:id="rId8">
              <w:r w:rsidR="00CB2308" w:rsidRPr="00C06D5F">
                <w:rPr>
                  <w:color w:val="0000FF"/>
                  <w:sz w:val="25"/>
                  <w:szCs w:val="25"/>
                  <w:u w:val="single"/>
                </w:rPr>
                <w:t>http://zakupki.butb.by</w:t>
              </w:r>
            </w:hyperlink>
          </w:p>
          <w:p w14:paraId="09EFE32C" w14:textId="77777777" w:rsidR="00CB2308" w:rsidRPr="00C06D5F" w:rsidRDefault="00CB2308" w:rsidP="00CB2308">
            <w:pPr>
              <w:pBdr>
                <w:top w:val="nil"/>
                <w:left w:val="nil"/>
                <w:bottom w:val="nil"/>
                <w:right w:val="nil"/>
                <w:between w:val="nil"/>
              </w:pBdr>
              <w:jc w:val="both"/>
              <w:rPr>
                <w:color w:val="000000"/>
                <w:sz w:val="25"/>
                <w:szCs w:val="25"/>
              </w:rPr>
            </w:pPr>
          </w:p>
        </w:tc>
      </w:tr>
      <w:tr w:rsidR="00CB2308" w:rsidRPr="00C06D5F"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C06D5F"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Закон Республики Беларусь от 13 июля 2012 года №419-З «О государственных закупках товаров (работ, услуг)» (далее – Закон);</w:t>
            </w:r>
          </w:p>
          <w:p w14:paraId="27C0FFE7"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C06D5F">
              <w:rPr>
                <w:color w:val="000000"/>
                <w:sz w:val="25"/>
                <w:szCs w:val="25"/>
              </w:rPr>
              <w:t>–</w:t>
            </w:r>
            <w:r w:rsidRPr="00C06D5F">
              <w:rPr>
                <w:color w:val="000000"/>
                <w:sz w:val="25"/>
                <w:szCs w:val="25"/>
              </w:rPr>
              <w:t xml:space="preserve"> Постановление №395);</w:t>
            </w:r>
          </w:p>
          <w:p w14:paraId="78147638"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 xml:space="preserve">постановление Министерства здравоохранения Республики Беларусь от 19.05.2021 № 51 </w:t>
            </w:r>
            <w:r w:rsidRPr="00C06D5F">
              <w:rPr>
                <w:color w:val="000000"/>
                <w:sz w:val="25"/>
                <w:szCs w:val="25"/>
              </w:rPr>
              <w:br/>
              <w:t>«О порядке участия в процедурах государственных закупок незарегистрированных медицинских изделий»;</w:t>
            </w:r>
          </w:p>
          <w:p w14:paraId="09BF6EAD" w14:textId="09CB9F2F" w:rsidR="00CB2308" w:rsidRPr="00C06D5F" w:rsidRDefault="003B2DFC" w:rsidP="003B2DFC">
            <w:pPr>
              <w:pBdr>
                <w:top w:val="nil"/>
                <w:left w:val="nil"/>
                <w:bottom w:val="nil"/>
                <w:right w:val="nil"/>
                <w:between w:val="nil"/>
              </w:pBdr>
              <w:ind w:firstLine="756"/>
              <w:jc w:val="both"/>
              <w:rPr>
                <w:color w:val="000000"/>
                <w:sz w:val="25"/>
                <w:szCs w:val="25"/>
              </w:rPr>
            </w:pPr>
            <w:r w:rsidRPr="00C06D5F">
              <w:rPr>
                <w:color w:val="000000"/>
                <w:sz w:val="25"/>
                <w:szCs w:val="25"/>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C06D5F"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C06D5F" w:rsidRDefault="00CB2308" w:rsidP="00CB2308">
            <w:pPr>
              <w:pBdr>
                <w:top w:val="nil"/>
                <w:left w:val="nil"/>
                <w:bottom w:val="nil"/>
                <w:right w:val="nil"/>
                <w:between w:val="nil"/>
              </w:pBdr>
              <w:jc w:val="both"/>
              <w:rPr>
                <w:color w:val="000000"/>
                <w:sz w:val="25"/>
                <w:szCs w:val="25"/>
              </w:rPr>
            </w:pPr>
            <w:r w:rsidRPr="00C06D5F">
              <w:rPr>
                <w:b/>
                <w:color w:val="000000"/>
                <w:sz w:val="25"/>
                <w:szCs w:val="25"/>
              </w:rPr>
              <w:t>4. Сведения о заказчике:</w:t>
            </w:r>
          </w:p>
        </w:tc>
      </w:tr>
      <w:tr w:rsidR="00945A72" w:rsidRPr="00C06D5F"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35BC4B98" w:rsidR="00945A72" w:rsidRPr="00C06D5F" w:rsidRDefault="00945A72" w:rsidP="006E689D">
            <w:pPr>
              <w:pBdr>
                <w:top w:val="nil"/>
                <w:left w:val="nil"/>
                <w:bottom w:val="nil"/>
                <w:right w:val="nil"/>
                <w:between w:val="nil"/>
              </w:pBdr>
              <w:jc w:val="both"/>
              <w:rPr>
                <w:b/>
                <w:sz w:val="25"/>
                <w:szCs w:val="25"/>
                <w:shd w:val="clear" w:color="auto" w:fill="FFFFFF"/>
                <w:lang w:val="en-US"/>
              </w:rPr>
            </w:pPr>
            <w:r w:rsidRPr="00C06D5F">
              <w:rPr>
                <w:b/>
                <w:sz w:val="25"/>
                <w:szCs w:val="25"/>
                <w:shd w:val="clear" w:color="auto" w:fill="FFFFFF"/>
              </w:rPr>
              <w:t>Лот</w:t>
            </w:r>
            <w:r w:rsidR="008C6A91" w:rsidRPr="00C06D5F">
              <w:rPr>
                <w:b/>
                <w:sz w:val="25"/>
                <w:szCs w:val="25"/>
                <w:shd w:val="clear" w:color="auto" w:fill="FFFFFF"/>
              </w:rPr>
              <w:t>ы</w:t>
            </w:r>
            <w:r w:rsidR="00B841F3" w:rsidRPr="00C06D5F">
              <w:rPr>
                <w:b/>
                <w:sz w:val="25"/>
                <w:szCs w:val="25"/>
                <w:shd w:val="clear" w:color="auto" w:fill="FFFFFF"/>
              </w:rPr>
              <w:t xml:space="preserve"> </w:t>
            </w:r>
            <w:r w:rsidR="00C06D5F" w:rsidRPr="00C06D5F">
              <w:rPr>
                <w:b/>
                <w:sz w:val="25"/>
                <w:szCs w:val="25"/>
                <w:shd w:val="clear" w:color="auto" w:fill="FFFFFF"/>
              </w:rPr>
              <w:t>140-146</w:t>
            </w:r>
          </w:p>
        </w:tc>
      </w:tr>
      <w:tr w:rsidR="00945A72" w:rsidRPr="00C06D5F"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C06D5F" w:rsidRDefault="001D4C33" w:rsidP="00945A72">
            <w:pPr>
              <w:pBdr>
                <w:top w:val="nil"/>
                <w:left w:val="nil"/>
                <w:bottom w:val="nil"/>
                <w:right w:val="nil"/>
                <w:between w:val="nil"/>
              </w:pBdr>
              <w:jc w:val="both"/>
              <w:rPr>
                <w:bCs/>
                <w:sz w:val="25"/>
                <w:szCs w:val="25"/>
                <w:shd w:val="clear" w:color="auto" w:fill="FFFFFF"/>
              </w:rPr>
            </w:pPr>
            <w:r w:rsidRPr="00C06D5F">
              <w:rPr>
                <w:bCs/>
                <w:sz w:val="25"/>
                <w:szCs w:val="25"/>
                <w:shd w:val="clear" w:color="auto" w:fill="FFFFFF"/>
              </w:rPr>
              <w:t>Учреждение здравоохранения Брестской области (согласно приложения А)</w:t>
            </w:r>
          </w:p>
        </w:tc>
      </w:tr>
      <w:tr w:rsidR="00945A72" w:rsidRPr="00C06D5F"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945A72" w:rsidRPr="00C06D5F"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C06D5F" w:rsidRDefault="00945A72" w:rsidP="00945A72">
            <w:pPr>
              <w:pBdr>
                <w:top w:val="nil"/>
                <w:left w:val="nil"/>
                <w:bottom w:val="nil"/>
                <w:right w:val="nil"/>
                <w:between w:val="nil"/>
              </w:pBdr>
              <w:tabs>
                <w:tab w:val="left" w:pos="3609"/>
              </w:tabs>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C06D5F" w:rsidRDefault="00945A72" w:rsidP="00945A72">
            <w:pPr>
              <w:pBdr>
                <w:top w:val="nil"/>
                <w:left w:val="nil"/>
                <w:bottom w:val="nil"/>
                <w:right w:val="nil"/>
                <w:between w:val="nil"/>
              </w:pBdr>
              <w:jc w:val="both"/>
              <w:rPr>
                <w:bCs/>
                <w:sz w:val="25"/>
                <w:szCs w:val="25"/>
                <w:shd w:val="clear" w:color="auto" w:fill="FFFFFF"/>
              </w:rPr>
            </w:pPr>
          </w:p>
        </w:tc>
      </w:tr>
      <w:tr w:rsidR="00406BB8" w:rsidRPr="00C06D5F"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5. Сведения об организаторе:</w:t>
            </w:r>
          </w:p>
        </w:tc>
      </w:tr>
      <w:tr w:rsidR="00406BB8" w:rsidRPr="00C06D5F"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УП «Медтехника» г. Барановичи </w:t>
            </w:r>
          </w:p>
          <w:p w14:paraId="2997B08C" w14:textId="77777777" w:rsidR="00406BB8" w:rsidRPr="00C06D5F" w:rsidRDefault="00406BB8" w:rsidP="00406BB8">
            <w:pPr>
              <w:pBdr>
                <w:top w:val="nil"/>
                <w:left w:val="nil"/>
                <w:bottom w:val="nil"/>
                <w:right w:val="nil"/>
                <w:between w:val="nil"/>
              </w:pBdr>
              <w:jc w:val="both"/>
              <w:rPr>
                <w:color w:val="000000"/>
                <w:sz w:val="25"/>
                <w:szCs w:val="25"/>
              </w:rPr>
            </w:pPr>
          </w:p>
        </w:tc>
      </w:tr>
      <w:tr w:rsidR="00406BB8" w:rsidRPr="00C06D5F"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C06D5F" w:rsidRDefault="00406BB8" w:rsidP="00406BB8">
            <w:pPr>
              <w:jc w:val="both"/>
              <w:rPr>
                <w:sz w:val="25"/>
                <w:szCs w:val="25"/>
              </w:rPr>
            </w:pPr>
            <w:r w:rsidRPr="00C06D5F">
              <w:rPr>
                <w:sz w:val="25"/>
                <w:szCs w:val="25"/>
              </w:rPr>
              <w:t xml:space="preserve">Республика Беларусь, г. Барановичи, </w:t>
            </w:r>
          </w:p>
          <w:p w14:paraId="05CD1534" w14:textId="6F8D7EDF" w:rsidR="00406BB8" w:rsidRPr="00C06D5F" w:rsidRDefault="00406BB8" w:rsidP="00406BB8">
            <w:pPr>
              <w:pBdr>
                <w:top w:val="nil"/>
                <w:left w:val="nil"/>
                <w:bottom w:val="nil"/>
                <w:right w:val="nil"/>
                <w:between w:val="nil"/>
              </w:pBdr>
              <w:jc w:val="both"/>
              <w:rPr>
                <w:sz w:val="25"/>
                <w:szCs w:val="25"/>
              </w:rPr>
            </w:pPr>
            <w:r w:rsidRPr="00C06D5F">
              <w:rPr>
                <w:sz w:val="25"/>
                <w:szCs w:val="25"/>
              </w:rPr>
              <w:t>225406, ул. Брестская, 238/б</w:t>
            </w:r>
          </w:p>
        </w:tc>
      </w:tr>
      <w:tr w:rsidR="00406BB8" w:rsidRPr="00C06D5F"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C06D5F" w:rsidRDefault="00406BB8" w:rsidP="00406BB8">
            <w:pPr>
              <w:pBdr>
                <w:top w:val="nil"/>
                <w:left w:val="nil"/>
                <w:bottom w:val="nil"/>
                <w:right w:val="nil"/>
                <w:between w:val="nil"/>
              </w:pBdr>
              <w:jc w:val="both"/>
              <w:rPr>
                <w:sz w:val="25"/>
                <w:szCs w:val="25"/>
              </w:rPr>
            </w:pPr>
            <w:r w:rsidRPr="00C06D5F">
              <w:rPr>
                <w:sz w:val="25"/>
                <w:szCs w:val="25"/>
              </w:rPr>
              <w:t>200166567</w:t>
            </w:r>
          </w:p>
        </w:tc>
      </w:tr>
      <w:tr w:rsidR="00406BB8" w:rsidRPr="00C06D5F"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6. Контактное лицо организатора:</w:t>
            </w:r>
          </w:p>
        </w:tc>
      </w:tr>
      <w:tr w:rsidR="00406BB8" w:rsidRPr="00C06D5F"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Королько Татьяна Васильевна</w:t>
            </w:r>
          </w:p>
        </w:tc>
      </w:tr>
      <w:tr w:rsidR="00406BB8" w:rsidRPr="00C06D5F"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+375 163 41-61-18</w:t>
            </w:r>
          </w:p>
        </w:tc>
      </w:tr>
      <w:tr w:rsidR="00406BB8" w:rsidRPr="00C06D5F"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C06D5F" w:rsidRDefault="00406BB8" w:rsidP="00406BB8">
            <w:pPr>
              <w:pBdr>
                <w:top w:val="nil"/>
                <w:left w:val="nil"/>
                <w:bottom w:val="nil"/>
                <w:right w:val="nil"/>
                <w:between w:val="nil"/>
              </w:pBdr>
              <w:jc w:val="both"/>
              <w:rPr>
                <w:color w:val="000000"/>
                <w:sz w:val="25"/>
                <w:szCs w:val="25"/>
                <w:lang w:val="en-US"/>
              </w:rPr>
            </w:pPr>
            <w:r w:rsidRPr="00C06D5F">
              <w:rPr>
                <w:color w:val="000000"/>
                <w:sz w:val="25"/>
                <w:szCs w:val="25"/>
                <w:lang w:val="en-US"/>
              </w:rPr>
              <w:t xml:space="preserve">e-mail: </w:t>
            </w:r>
            <w:r w:rsidRPr="00C06D5F">
              <w:rPr>
                <w:sz w:val="25"/>
                <w:szCs w:val="25"/>
                <w:lang w:val="en-US"/>
              </w:rPr>
              <w:t>market@mail.medoptik.by</w:t>
            </w:r>
          </w:p>
        </w:tc>
      </w:tr>
      <w:tr w:rsidR="00406BB8" w:rsidRPr="00C06D5F"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C06D5F" w:rsidRDefault="00406BB8" w:rsidP="00406BB8">
            <w:pPr>
              <w:pBdr>
                <w:top w:val="nil"/>
                <w:left w:val="nil"/>
                <w:bottom w:val="nil"/>
                <w:right w:val="nil"/>
                <w:between w:val="nil"/>
              </w:pBdr>
              <w:jc w:val="both"/>
              <w:rPr>
                <w:color w:val="000000"/>
                <w:sz w:val="25"/>
                <w:szCs w:val="25"/>
              </w:rPr>
            </w:pPr>
            <w:r w:rsidRPr="00C06D5F">
              <w:rPr>
                <w:b/>
                <w:color w:val="000000"/>
                <w:sz w:val="25"/>
                <w:szCs w:val="25"/>
              </w:rPr>
              <w:t>7. Сведения об электронном аукционе:</w:t>
            </w:r>
          </w:p>
        </w:tc>
      </w:tr>
      <w:tr w:rsidR="00406BB8" w:rsidRPr="00C06D5F"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Дата истечения срока для подготовки и </w:t>
            </w:r>
            <w:r w:rsidRPr="00C06D5F">
              <w:rPr>
                <w:color w:val="000000"/>
                <w:sz w:val="25"/>
                <w:szCs w:val="25"/>
              </w:rPr>
              <w:lastRenderedPageBreak/>
              <w:t>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C06D5F" w:rsidRDefault="00406BB8" w:rsidP="00406BB8">
            <w:pPr>
              <w:pBdr>
                <w:top w:val="nil"/>
                <w:left w:val="nil"/>
                <w:bottom w:val="nil"/>
                <w:right w:val="nil"/>
                <w:between w:val="nil"/>
              </w:pBdr>
              <w:jc w:val="both"/>
              <w:rPr>
                <w:color w:val="000000"/>
                <w:sz w:val="25"/>
                <w:szCs w:val="25"/>
                <w:highlight w:val="red"/>
              </w:rPr>
            </w:pPr>
            <w:r w:rsidRPr="00C06D5F">
              <w:rPr>
                <w:color w:val="000000"/>
                <w:sz w:val="25"/>
                <w:szCs w:val="25"/>
              </w:rPr>
              <w:lastRenderedPageBreak/>
              <w:t>Согласно аукционному приглашению</w:t>
            </w:r>
          </w:p>
        </w:tc>
      </w:tr>
      <w:tr w:rsidR="00406BB8" w:rsidRPr="00C06D5F"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аукционному приглашению</w:t>
            </w:r>
          </w:p>
        </w:tc>
      </w:tr>
      <w:tr w:rsidR="00406BB8" w:rsidRPr="00C06D5F"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C06D5F" w:rsidRDefault="00406BB8" w:rsidP="00406BB8">
            <w:pPr>
              <w:pBdr>
                <w:top w:val="nil"/>
                <w:left w:val="nil"/>
                <w:bottom w:val="nil"/>
                <w:right w:val="nil"/>
                <w:between w:val="nil"/>
              </w:pBdr>
              <w:jc w:val="both"/>
              <w:rPr>
                <w:color w:val="000000"/>
                <w:sz w:val="25"/>
                <w:szCs w:val="25"/>
              </w:rPr>
            </w:pPr>
            <w:r w:rsidRPr="00C06D5F">
              <w:rPr>
                <w:b/>
                <w:bCs/>
                <w:color w:val="000000"/>
                <w:sz w:val="25"/>
                <w:szCs w:val="25"/>
              </w:rPr>
              <w:t>Применяется (25%)</w:t>
            </w:r>
          </w:p>
        </w:tc>
      </w:tr>
      <w:tr w:rsidR="00406BB8" w:rsidRPr="00C06D5F"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C06D5F" w:rsidRDefault="00406BB8" w:rsidP="00406BB8">
            <w:pPr>
              <w:widowControl w:val="0"/>
              <w:jc w:val="both"/>
              <w:rPr>
                <w:color w:val="000000"/>
                <w:sz w:val="25"/>
                <w:szCs w:val="25"/>
              </w:rPr>
            </w:pPr>
            <w:r w:rsidRPr="00C06D5F">
              <w:rPr>
                <w:color w:val="000000"/>
                <w:sz w:val="25"/>
                <w:szCs w:val="25"/>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C06D5F" w:rsidRDefault="00406BB8" w:rsidP="00406BB8">
            <w:pPr>
              <w:widowControl w:val="0"/>
              <w:jc w:val="both"/>
              <w:rPr>
                <w:color w:val="000000"/>
                <w:sz w:val="25"/>
                <w:szCs w:val="25"/>
              </w:rPr>
            </w:pPr>
            <w:r w:rsidRPr="00C06D5F">
              <w:rPr>
                <w:color w:val="000000"/>
                <w:sz w:val="25"/>
                <w:szCs w:val="25"/>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C06D5F" w:rsidRDefault="00406BB8" w:rsidP="00406BB8">
            <w:pPr>
              <w:widowControl w:val="0"/>
              <w:jc w:val="both"/>
              <w:rPr>
                <w:color w:val="000000"/>
                <w:sz w:val="25"/>
                <w:szCs w:val="25"/>
              </w:rPr>
            </w:pPr>
            <w:r w:rsidRPr="00C06D5F">
              <w:rPr>
                <w:color w:val="000000"/>
                <w:sz w:val="25"/>
                <w:szCs w:val="25"/>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C06D5F" w:rsidRDefault="00406BB8" w:rsidP="00406BB8">
            <w:pPr>
              <w:widowControl w:val="0"/>
              <w:jc w:val="both"/>
              <w:rPr>
                <w:color w:val="000000"/>
                <w:sz w:val="25"/>
                <w:szCs w:val="25"/>
              </w:rPr>
            </w:pPr>
            <w:r w:rsidRPr="00C06D5F">
              <w:rPr>
                <w:color w:val="000000"/>
                <w:sz w:val="25"/>
                <w:szCs w:val="25"/>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w:t>
            </w:r>
            <w:r w:rsidRPr="00C06D5F">
              <w:rPr>
                <w:color w:val="000000"/>
                <w:sz w:val="25"/>
                <w:szCs w:val="25"/>
              </w:rPr>
              <w:lastRenderedPageBreak/>
              <w:t xml:space="preserve">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C06D5F" w:rsidRDefault="00406BB8" w:rsidP="00406BB8">
            <w:pPr>
              <w:widowControl w:val="0"/>
              <w:jc w:val="both"/>
              <w:rPr>
                <w:color w:val="000000"/>
                <w:sz w:val="25"/>
                <w:szCs w:val="25"/>
              </w:rPr>
            </w:pPr>
            <w:r w:rsidRPr="00C06D5F">
              <w:rPr>
                <w:color w:val="000000"/>
                <w:sz w:val="25"/>
                <w:szCs w:val="25"/>
              </w:rPr>
              <w:t>от 22 июля 2003 г. № 226-З «О валютном регулировании и валютном контроле».</w:t>
            </w:r>
          </w:p>
          <w:p w14:paraId="02BD2F94"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w:t>
            </w:r>
          </w:p>
          <w:p w14:paraId="2ED70421" w14:textId="77777777" w:rsidR="00406BB8" w:rsidRPr="00C06D5F" w:rsidRDefault="00406BB8" w:rsidP="00406BB8">
            <w:pPr>
              <w:widowControl w:val="0"/>
              <w:jc w:val="both"/>
              <w:rPr>
                <w:color w:val="000000"/>
                <w:sz w:val="25"/>
                <w:szCs w:val="25"/>
              </w:rPr>
            </w:pPr>
            <w:r w:rsidRPr="00C06D5F">
              <w:rPr>
                <w:color w:val="000000"/>
                <w:sz w:val="25"/>
                <w:szCs w:val="25"/>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C06D5F" w:rsidRDefault="00406BB8" w:rsidP="00406BB8">
            <w:pPr>
              <w:widowControl w:val="0"/>
              <w:jc w:val="both"/>
              <w:rPr>
                <w:color w:val="000000"/>
                <w:sz w:val="25"/>
                <w:szCs w:val="25"/>
              </w:rPr>
            </w:pPr>
            <w:r w:rsidRPr="00C06D5F">
              <w:rPr>
                <w:color w:val="000000"/>
                <w:sz w:val="25"/>
                <w:szCs w:val="25"/>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C06D5F" w:rsidRDefault="00406BB8" w:rsidP="00406BB8">
            <w:pPr>
              <w:widowControl w:val="0"/>
              <w:jc w:val="both"/>
              <w:rPr>
                <w:color w:val="000000"/>
                <w:sz w:val="25"/>
                <w:szCs w:val="25"/>
              </w:rPr>
            </w:pPr>
            <w:r w:rsidRPr="00C06D5F">
              <w:rPr>
                <w:color w:val="000000"/>
                <w:sz w:val="25"/>
                <w:szCs w:val="25"/>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C06D5F" w:rsidRDefault="00406BB8" w:rsidP="00406BB8">
            <w:pPr>
              <w:widowControl w:val="0"/>
              <w:jc w:val="both"/>
              <w:rPr>
                <w:color w:val="000000"/>
                <w:sz w:val="25"/>
                <w:szCs w:val="25"/>
              </w:rPr>
            </w:pPr>
            <w:r w:rsidRPr="00C06D5F">
              <w:rPr>
                <w:color w:val="000000"/>
                <w:sz w:val="25"/>
                <w:szCs w:val="25"/>
              </w:rPr>
              <w:t xml:space="preserve">5) юридическое или физическое лицо, в том </w:t>
            </w:r>
            <w:r w:rsidRPr="00C06D5F">
              <w:rPr>
                <w:color w:val="000000"/>
                <w:sz w:val="25"/>
                <w:szCs w:val="25"/>
              </w:rPr>
              <w:lastRenderedPageBreak/>
              <w:t xml:space="preserve">числе индивидуальный предприниматель, являющееся участником-победителем, с учетом положений </w:t>
            </w:r>
          </w:p>
          <w:p w14:paraId="0F8EC878" w14:textId="77777777" w:rsidR="00406BB8" w:rsidRPr="00C06D5F" w:rsidRDefault="00406BB8" w:rsidP="00406BB8">
            <w:pPr>
              <w:widowControl w:val="0"/>
              <w:jc w:val="both"/>
              <w:rPr>
                <w:color w:val="000000"/>
                <w:sz w:val="25"/>
                <w:szCs w:val="25"/>
              </w:rPr>
            </w:pPr>
            <w:r w:rsidRPr="00C06D5F">
              <w:rPr>
                <w:color w:val="000000"/>
                <w:sz w:val="25"/>
                <w:szCs w:val="25"/>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C06D5F" w:rsidRDefault="00406BB8" w:rsidP="00406BB8">
            <w:pPr>
              <w:widowControl w:val="0"/>
              <w:jc w:val="both"/>
              <w:rPr>
                <w:color w:val="000000"/>
                <w:sz w:val="25"/>
                <w:szCs w:val="25"/>
              </w:rPr>
            </w:pPr>
            <w:r w:rsidRPr="00C06D5F">
              <w:rPr>
                <w:color w:val="000000"/>
                <w:sz w:val="25"/>
                <w:szCs w:val="25"/>
              </w:rPr>
              <w:t>с участниками по той же части (лоту)), допущенными к оценке и сравнению предложений;</w:t>
            </w:r>
          </w:p>
          <w:p w14:paraId="5F141B21" w14:textId="77777777" w:rsidR="00406BB8" w:rsidRPr="00C06D5F" w:rsidRDefault="00406BB8" w:rsidP="00406BB8">
            <w:pPr>
              <w:widowControl w:val="0"/>
              <w:jc w:val="both"/>
              <w:rPr>
                <w:color w:val="000000"/>
                <w:sz w:val="25"/>
                <w:szCs w:val="25"/>
              </w:rPr>
            </w:pPr>
            <w:r w:rsidRPr="00C06D5F">
              <w:rPr>
                <w:color w:val="000000"/>
                <w:sz w:val="25"/>
                <w:szCs w:val="25"/>
              </w:rPr>
              <w:t xml:space="preserve">Данное требование установлено только в отношении участника-победителя. </w:t>
            </w:r>
          </w:p>
          <w:p w14:paraId="21619B94" w14:textId="77777777" w:rsidR="00406BB8" w:rsidRPr="00C06D5F" w:rsidRDefault="00406BB8" w:rsidP="00406BB8">
            <w:pPr>
              <w:widowControl w:val="0"/>
              <w:jc w:val="both"/>
              <w:rPr>
                <w:color w:val="000000"/>
                <w:sz w:val="25"/>
                <w:szCs w:val="25"/>
              </w:rPr>
            </w:pPr>
            <w:r w:rsidRPr="00C06D5F">
              <w:rPr>
                <w:color w:val="000000"/>
                <w:sz w:val="25"/>
                <w:szCs w:val="25"/>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C06D5F" w:rsidRDefault="00406BB8" w:rsidP="00406BB8">
            <w:pPr>
              <w:widowControl w:val="0"/>
              <w:jc w:val="both"/>
              <w:rPr>
                <w:color w:val="000000"/>
                <w:sz w:val="25"/>
                <w:szCs w:val="25"/>
              </w:rPr>
            </w:pPr>
            <w:r w:rsidRPr="00C06D5F">
              <w:rPr>
                <w:color w:val="000000"/>
                <w:sz w:val="25"/>
                <w:szCs w:val="25"/>
              </w:rPr>
              <w:t xml:space="preserve">о том, что все участники (а если </w:t>
            </w:r>
          </w:p>
          <w:p w14:paraId="11B1C43D" w14:textId="77777777" w:rsidR="00406BB8" w:rsidRPr="00C06D5F" w:rsidRDefault="00406BB8" w:rsidP="00406BB8">
            <w:pPr>
              <w:widowControl w:val="0"/>
              <w:jc w:val="both"/>
              <w:rPr>
                <w:color w:val="000000"/>
                <w:sz w:val="25"/>
                <w:szCs w:val="25"/>
              </w:rPr>
            </w:pPr>
            <w:r w:rsidRPr="00C06D5F">
              <w:rPr>
                <w:color w:val="000000"/>
                <w:sz w:val="25"/>
                <w:szCs w:val="25"/>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C06D5F" w:rsidRDefault="00406BB8" w:rsidP="00406BB8">
            <w:pPr>
              <w:widowControl w:val="0"/>
              <w:jc w:val="both"/>
              <w:rPr>
                <w:color w:val="000000"/>
                <w:sz w:val="25"/>
                <w:szCs w:val="25"/>
              </w:rPr>
            </w:pPr>
            <w:r w:rsidRPr="00C06D5F">
              <w:rPr>
                <w:color w:val="000000"/>
                <w:sz w:val="25"/>
                <w:szCs w:val="25"/>
              </w:rPr>
              <w:t xml:space="preserve">либо о том, что среди таких участников имеется лицо, </w:t>
            </w:r>
          </w:p>
          <w:p w14:paraId="0D176B78" w14:textId="77777777" w:rsidR="00406BB8" w:rsidRPr="00C06D5F" w:rsidRDefault="00406BB8" w:rsidP="00406BB8">
            <w:pPr>
              <w:widowControl w:val="0"/>
              <w:jc w:val="both"/>
              <w:rPr>
                <w:color w:val="000000"/>
                <w:sz w:val="25"/>
                <w:szCs w:val="25"/>
              </w:rPr>
            </w:pPr>
            <w:r w:rsidRPr="00C06D5F">
              <w:rPr>
                <w:color w:val="000000"/>
                <w:sz w:val="25"/>
                <w:szCs w:val="25"/>
              </w:rPr>
              <w:t xml:space="preserve">не аффилированное с ним. </w:t>
            </w:r>
          </w:p>
          <w:p w14:paraId="56829869" w14:textId="77777777" w:rsidR="00406BB8" w:rsidRPr="00C06D5F" w:rsidRDefault="00406BB8" w:rsidP="00406BB8">
            <w:pPr>
              <w:widowControl w:val="0"/>
              <w:jc w:val="both"/>
              <w:rPr>
                <w:color w:val="000000"/>
                <w:sz w:val="25"/>
                <w:szCs w:val="25"/>
              </w:rPr>
            </w:pPr>
            <w:r w:rsidRPr="00C06D5F">
              <w:rPr>
                <w:color w:val="000000"/>
                <w:sz w:val="25"/>
                <w:szCs w:val="25"/>
              </w:rPr>
              <w:t xml:space="preserve">При исчислении указанного срока </w:t>
            </w:r>
          </w:p>
          <w:p w14:paraId="6B1DC85D" w14:textId="77777777" w:rsidR="00406BB8" w:rsidRPr="00C06D5F" w:rsidRDefault="00406BB8" w:rsidP="00406BB8">
            <w:pPr>
              <w:widowControl w:val="0"/>
              <w:jc w:val="both"/>
              <w:rPr>
                <w:color w:val="000000"/>
                <w:sz w:val="25"/>
                <w:szCs w:val="25"/>
              </w:rPr>
            </w:pPr>
            <w:r w:rsidRPr="00C06D5F">
              <w:rPr>
                <w:color w:val="000000"/>
                <w:sz w:val="25"/>
                <w:szCs w:val="25"/>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C06D5F" w:rsidRDefault="00406BB8" w:rsidP="00406BB8">
            <w:pPr>
              <w:widowControl w:val="0"/>
              <w:jc w:val="both"/>
              <w:rPr>
                <w:color w:val="000000"/>
                <w:sz w:val="25"/>
                <w:szCs w:val="25"/>
              </w:rPr>
            </w:pPr>
            <w:r w:rsidRPr="00C06D5F">
              <w:rPr>
                <w:color w:val="000000"/>
                <w:sz w:val="25"/>
                <w:szCs w:val="25"/>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C06D5F" w:rsidRDefault="00406BB8" w:rsidP="00406BB8">
            <w:pPr>
              <w:widowControl w:val="0"/>
              <w:jc w:val="both"/>
              <w:rPr>
                <w:color w:val="000000"/>
                <w:sz w:val="25"/>
                <w:szCs w:val="25"/>
              </w:rPr>
            </w:pPr>
            <w:r w:rsidRPr="00C06D5F">
              <w:rPr>
                <w:color w:val="000000"/>
                <w:sz w:val="25"/>
                <w:szCs w:val="25"/>
              </w:rPr>
              <w:t xml:space="preserve">7) юридическое лицо или индивидуальный </w:t>
            </w:r>
            <w:r w:rsidRPr="00C06D5F">
              <w:rPr>
                <w:color w:val="000000"/>
                <w:sz w:val="25"/>
                <w:szCs w:val="25"/>
              </w:rPr>
              <w:lastRenderedPageBreak/>
              <w:t>предприниматель не должны являться заказчиком проводимой процедуры государственной закупки;</w:t>
            </w:r>
          </w:p>
          <w:p w14:paraId="241DD76A"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C06D5F" w:rsidRDefault="00406BB8" w:rsidP="00406BB8">
            <w:pPr>
              <w:widowControl w:val="0"/>
              <w:jc w:val="both"/>
              <w:rPr>
                <w:color w:val="000000"/>
                <w:sz w:val="25"/>
                <w:szCs w:val="25"/>
              </w:rPr>
            </w:pPr>
            <w:r w:rsidRPr="00C06D5F">
              <w:rPr>
                <w:color w:val="000000"/>
                <w:sz w:val="25"/>
                <w:szCs w:val="25"/>
              </w:rPr>
              <w:t>8) физическое лицо не должно являться работником заказчика.</w:t>
            </w:r>
          </w:p>
          <w:p w14:paraId="016527FF"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C06D5F" w:rsidRDefault="00406BB8" w:rsidP="00406BB8">
            <w:pPr>
              <w:widowControl w:val="0"/>
              <w:jc w:val="both"/>
              <w:rPr>
                <w:color w:val="000000"/>
                <w:sz w:val="25"/>
                <w:szCs w:val="25"/>
              </w:rPr>
            </w:pPr>
            <w:r w:rsidRPr="00C06D5F">
              <w:rPr>
                <w:color w:val="000000"/>
                <w:sz w:val="25"/>
                <w:szCs w:val="25"/>
              </w:rPr>
              <w:t xml:space="preserve">9) юридическое лицо не должно находиться </w:t>
            </w:r>
          </w:p>
          <w:p w14:paraId="68D95E59" w14:textId="77777777" w:rsidR="00406BB8" w:rsidRPr="00C06D5F" w:rsidRDefault="00406BB8" w:rsidP="00406BB8">
            <w:pPr>
              <w:widowControl w:val="0"/>
              <w:jc w:val="both"/>
              <w:rPr>
                <w:color w:val="000000"/>
                <w:sz w:val="25"/>
                <w:szCs w:val="25"/>
              </w:rPr>
            </w:pPr>
            <w:r w:rsidRPr="00C06D5F">
              <w:rPr>
                <w:color w:val="000000"/>
                <w:sz w:val="25"/>
                <w:szCs w:val="25"/>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C06D5F" w:rsidRDefault="00406BB8" w:rsidP="00406BB8">
            <w:pPr>
              <w:widowControl w:val="0"/>
              <w:jc w:val="both"/>
              <w:rPr>
                <w:color w:val="000000"/>
                <w:sz w:val="25"/>
                <w:szCs w:val="25"/>
              </w:rPr>
            </w:pPr>
            <w:r w:rsidRPr="00C06D5F">
              <w:rPr>
                <w:color w:val="000000"/>
                <w:sz w:val="25"/>
                <w:szCs w:val="25"/>
              </w:rPr>
              <w:t xml:space="preserve">10) в отношении юридического лица </w:t>
            </w:r>
          </w:p>
          <w:p w14:paraId="3ABDA1EA" w14:textId="77777777" w:rsidR="00406BB8" w:rsidRPr="00C06D5F" w:rsidRDefault="00406BB8" w:rsidP="00406BB8">
            <w:pPr>
              <w:widowControl w:val="0"/>
              <w:jc w:val="both"/>
              <w:rPr>
                <w:color w:val="000000"/>
                <w:sz w:val="25"/>
                <w:szCs w:val="25"/>
              </w:rPr>
            </w:pPr>
            <w:r w:rsidRPr="00C06D5F">
              <w:rPr>
                <w:color w:val="000000"/>
                <w:sz w:val="25"/>
                <w:szCs w:val="25"/>
              </w:rPr>
              <w:t>и индивидуального предпринимателя не должно быть возбуждено производство по делу о банкротстве.</w:t>
            </w:r>
          </w:p>
          <w:p w14:paraId="17F96AC6"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C06D5F" w:rsidRDefault="00406BB8" w:rsidP="00406BB8">
            <w:pPr>
              <w:widowControl w:val="0"/>
              <w:jc w:val="both"/>
              <w:rPr>
                <w:color w:val="000000"/>
                <w:sz w:val="25"/>
                <w:szCs w:val="25"/>
              </w:rPr>
            </w:pPr>
            <w:r w:rsidRPr="00C06D5F">
              <w:rPr>
                <w:color w:val="000000"/>
                <w:sz w:val="25"/>
                <w:szCs w:val="25"/>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C06D5F" w:rsidRDefault="00406BB8" w:rsidP="00406BB8">
            <w:pPr>
              <w:widowControl w:val="0"/>
              <w:jc w:val="both"/>
              <w:rPr>
                <w:color w:val="000000"/>
                <w:sz w:val="25"/>
                <w:szCs w:val="25"/>
              </w:rPr>
            </w:pPr>
            <w:r w:rsidRPr="00C06D5F">
              <w:rPr>
                <w:color w:val="000000"/>
                <w:sz w:val="25"/>
                <w:szCs w:val="25"/>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C06D5F" w:rsidRDefault="00406BB8" w:rsidP="00406BB8">
            <w:pPr>
              <w:widowControl w:val="0"/>
              <w:jc w:val="both"/>
              <w:rPr>
                <w:color w:val="000000"/>
                <w:sz w:val="25"/>
                <w:szCs w:val="25"/>
              </w:rPr>
            </w:pPr>
          </w:p>
          <w:p w14:paraId="4DDB3540" w14:textId="77777777" w:rsidR="00406BB8" w:rsidRPr="00C06D5F" w:rsidRDefault="00406BB8" w:rsidP="00406BB8">
            <w:pPr>
              <w:widowControl w:val="0"/>
              <w:jc w:val="both"/>
              <w:rPr>
                <w:color w:val="000000"/>
                <w:sz w:val="25"/>
                <w:szCs w:val="25"/>
              </w:rPr>
            </w:pPr>
            <w:r w:rsidRPr="00C06D5F">
              <w:rPr>
                <w:color w:val="000000"/>
                <w:sz w:val="25"/>
                <w:szCs w:val="25"/>
              </w:rPr>
              <w:t>К участникам процедур государственных закупок устанавливаются следующие дополнительные требования:</w:t>
            </w:r>
          </w:p>
          <w:p w14:paraId="6D96A666" w14:textId="77777777" w:rsidR="00406BB8" w:rsidRPr="00C06D5F" w:rsidRDefault="00406BB8" w:rsidP="00406BB8">
            <w:pPr>
              <w:widowControl w:val="0"/>
              <w:jc w:val="both"/>
              <w:rPr>
                <w:color w:val="000000"/>
                <w:sz w:val="25"/>
                <w:szCs w:val="25"/>
              </w:rPr>
            </w:pPr>
            <w:r w:rsidRPr="00C06D5F">
              <w:rPr>
                <w:color w:val="000000"/>
                <w:sz w:val="25"/>
                <w:szCs w:val="25"/>
              </w:rPr>
              <w:t xml:space="preserve">1) физическое лицо, в том числе индивидуальный предприниматель, - </w:t>
            </w:r>
            <w:r w:rsidRPr="00C06D5F">
              <w:rPr>
                <w:color w:val="000000"/>
                <w:sz w:val="25"/>
                <w:szCs w:val="25"/>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C06D5F" w:rsidRDefault="00406BB8" w:rsidP="00406BB8">
            <w:pPr>
              <w:widowControl w:val="0"/>
              <w:jc w:val="both"/>
              <w:rPr>
                <w:color w:val="000000"/>
                <w:sz w:val="25"/>
                <w:szCs w:val="25"/>
              </w:rPr>
            </w:pPr>
            <w:r w:rsidRPr="00C06D5F">
              <w:rPr>
                <w:color w:val="000000"/>
                <w:sz w:val="25"/>
                <w:szCs w:val="25"/>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C06D5F" w:rsidRDefault="00406BB8" w:rsidP="00406BB8">
            <w:pPr>
              <w:widowControl w:val="0"/>
              <w:jc w:val="both"/>
              <w:rPr>
                <w:color w:val="000000"/>
                <w:sz w:val="25"/>
                <w:szCs w:val="25"/>
              </w:rPr>
            </w:pPr>
            <w:r w:rsidRPr="00C06D5F">
              <w:rPr>
                <w:color w:val="000000"/>
                <w:sz w:val="25"/>
                <w:szCs w:val="25"/>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C06D5F" w:rsidRDefault="00406BB8" w:rsidP="00406BB8">
            <w:pPr>
              <w:widowControl w:val="0"/>
              <w:jc w:val="both"/>
              <w:rPr>
                <w:color w:val="000000"/>
                <w:sz w:val="25"/>
                <w:szCs w:val="25"/>
              </w:rPr>
            </w:pPr>
            <w:r w:rsidRPr="00C06D5F">
              <w:rPr>
                <w:color w:val="000000"/>
                <w:sz w:val="25"/>
                <w:szCs w:val="25"/>
              </w:rPr>
              <w:t>424 - 426, 429 – 432 и 455 Уголовного кодекса Республики Беларусь;</w:t>
            </w:r>
          </w:p>
          <w:p w14:paraId="02EC8AB2" w14:textId="77777777" w:rsidR="00406BB8" w:rsidRPr="00C06D5F" w:rsidRDefault="00406BB8" w:rsidP="00406BB8">
            <w:pPr>
              <w:widowControl w:val="0"/>
              <w:jc w:val="both"/>
              <w:rPr>
                <w:color w:val="000000"/>
                <w:sz w:val="25"/>
                <w:szCs w:val="25"/>
              </w:rPr>
            </w:pPr>
            <w:r w:rsidRPr="00C06D5F">
              <w:rPr>
                <w:color w:val="000000"/>
                <w:sz w:val="25"/>
                <w:szCs w:val="25"/>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C06D5F" w:rsidRDefault="00406BB8" w:rsidP="00406BB8">
            <w:pPr>
              <w:widowControl w:val="0"/>
              <w:jc w:val="both"/>
              <w:rPr>
                <w:color w:val="000000"/>
                <w:sz w:val="25"/>
                <w:szCs w:val="25"/>
              </w:rPr>
            </w:pPr>
            <w:r w:rsidRPr="00C06D5F">
              <w:rPr>
                <w:color w:val="000000"/>
                <w:sz w:val="25"/>
                <w:szCs w:val="25"/>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C06D5F" w:rsidRDefault="00406BB8" w:rsidP="00406BB8">
            <w:pPr>
              <w:widowControl w:val="0"/>
              <w:jc w:val="both"/>
              <w:rPr>
                <w:color w:val="000000"/>
                <w:sz w:val="25"/>
                <w:szCs w:val="25"/>
              </w:rPr>
            </w:pPr>
            <w:r w:rsidRPr="00C06D5F">
              <w:rPr>
                <w:color w:val="000000"/>
                <w:sz w:val="25"/>
                <w:szCs w:val="25"/>
              </w:rPr>
              <w:t xml:space="preserve">6) юридическое или физическое лицо, в том </w:t>
            </w:r>
            <w:r w:rsidRPr="00C06D5F">
              <w:rPr>
                <w:color w:val="000000"/>
                <w:sz w:val="25"/>
                <w:szCs w:val="25"/>
              </w:rPr>
              <w:lastRenderedPageBreak/>
              <w:t>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C06D5F" w:rsidRDefault="00406BB8" w:rsidP="00406BB8">
            <w:pPr>
              <w:widowControl w:val="0"/>
              <w:jc w:val="both"/>
              <w:rPr>
                <w:color w:val="000000"/>
                <w:sz w:val="25"/>
                <w:szCs w:val="25"/>
              </w:rPr>
            </w:pPr>
            <w:r w:rsidRPr="00C06D5F">
              <w:rPr>
                <w:color w:val="000000"/>
                <w:sz w:val="25"/>
                <w:szCs w:val="25"/>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C06D5F" w:rsidRDefault="00406BB8" w:rsidP="00406BB8">
            <w:pPr>
              <w:jc w:val="both"/>
              <w:rPr>
                <w:color w:val="000000"/>
                <w:sz w:val="25"/>
                <w:szCs w:val="25"/>
              </w:rPr>
            </w:pPr>
            <w:r w:rsidRPr="00C06D5F">
              <w:rPr>
                <w:color w:val="000000"/>
                <w:sz w:val="25"/>
                <w:szCs w:val="25"/>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C06D5F" w:rsidRDefault="00406BB8" w:rsidP="00406BB8">
            <w:pPr>
              <w:jc w:val="both"/>
              <w:rPr>
                <w:color w:val="000000"/>
                <w:sz w:val="25"/>
                <w:szCs w:val="25"/>
              </w:rPr>
            </w:pPr>
          </w:p>
          <w:p w14:paraId="3D65FE89" w14:textId="4B19E828" w:rsidR="00406BB8" w:rsidRPr="00C06D5F" w:rsidRDefault="00406BB8" w:rsidP="00406BB8">
            <w:pPr>
              <w:ind w:firstLine="567"/>
              <w:jc w:val="both"/>
              <w:rPr>
                <w:sz w:val="25"/>
                <w:szCs w:val="25"/>
              </w:rPr>
            </w:pPr>
            <w:r w:rsidRPr="00C06D5F">
              <w:rPr>
                <w:color w:val="000000"/>
                <w:sz w:val="25"/>
                <w:szCs w:val="25"/>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C06D5F"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C06D5F" w:rsidRDefault="00406BB8" w:rsidP="00406BB8">
            <w:pPr>
              <w:pBdr>
                <w:top w:val="nil"/>
                <w:left w:val="nil"/>
                <w:bottom w:val="nil"/>
                <w:right w:val="nil"/>
                <w:between w:val="nil"/>
              </w:pBdr>
              <w:jc w:val="both"/>
              <w:rPr>
                <w:sz w:val="25"/>
                <w:szCs w:val="25"/>
              </w:rPr>
            </w:pPr>
            <w:r w:rsidRPr="00C06D5F">
              <w:rPr>
                <w:sz w:val="25"/>
                <w:szCs w:val="25"/>
              </w:rPr>
              <w:t xml:space="preserve">Согласно порядку оплаты услуг организатора по организации электронного аукциона </w:t>
            </w:r>
            <w:r w:rsidRPr="00C06D5F">
              <w:rPr>
                <w:b/>
                <w:sz w:val="25"/>
                <w:szCs w:val="25"/>
              </w:rPr>
              <w:t>(приложение 14)</w:t>
            </w:r>
            <w:r w:rsidRPr="00C06D5F">
              <w:rPr>
                <w:sz w:val="25"/>
                <w:szCs w:val="25"/>
              </w:rPr>
              <w:t xml:space="preserve"> к настоящим аукционным документам).</w:t>
            </w:r>
          </w:p>
          <w:p w14:paraId="6BC706F4" w14:textId="0C85F416" w:rsidR="00406BB8" w:rsidRPr="00C06D5F" w:rsidRDefault="00406BB8" w:rsidP="00406BB8">
            <w:pPr>
              <w:pBdr>
                <w:top w:val="nil"/>
                <w:left w:val="nil"/>
                <w:bottom w:val="nil"/>
                <w:right w:val="nil"/>
                <w:between w:val="nil"/>
              </w:pBdr>
              <w:jc w:val="both"/>
              <w:rPr>
                <w:b/>
                <w:color w:val="000000"/>
                <w:sz w:val="25"/>
                <w:szCs w:val="25"/>
              </w:rPr>
            </w:pPr>
            <w:r w:rsidRPr="00C06D5F">
              <w:rPr>
                <w:b/>
                <w:bCs/>
                <w:color w:val="000000"/>
                <w:sz w:val="25"/>
                <w:szCs w:val="25"/>
              </w:rPr>
              <w:lastRenderedPageBreak/>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C06D5F"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lastRenderedPageBreak/>
              <w:t>Сведения о предмете государственной закупки</w:t>
            </w:r>
          </w:p>
        </w:tc>
      </w:tr>
      <w:tr w:rsidR="00406BB8" w:rsidRPr="00C06D5F"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11805A63" w:rsidR="00406BB8" w:rsidRPr="00C06D5F" w:rsidRDefault="00406BB8" w:rsidP="00406BB8">
            <w:pPr>
              <w:pBdr>
                <w:top w:val="nil"/>
                <w:left w:val="nil"/>
                <w:bottom w:val="nil"/>
                <w:right w:val="nil"/>
                <w:between w:val="nil"/>
              </w:pBdr>
              <w:jc w:val="center"/>
              <w:rPr>
                <w:color w:val="000000"/>
                <w:sz w:val="25"/>
                <w:szCs w:val="25"/>
              </w:rPr>
            </w:pPr>
            <w:r w:rsidRPr="00C06D5F">
              <w:rPr>
                <w:b/>
                <w:color w:val="000000"/>
                <w:sz w:val="25"/>
                <w:szCs w:val="25"/>
              </w:rPr>
              <w:t>Лот №</w:t>
            </w:r>
            <w:r w:rsidR="00C06D5F" w:rsidRPr="00C06D5F">
              <w:rPr>
                <w:b/>
                <w:color w:val="000000"/>
                <w:sz w:val="25"/>
                <w:szCs w:val="25"/>
              </w:rPr>
              <w:t>140</w:t>
            </w:r>
          </w:p>
        </w:tc>
      </w:tr>
      <w:tr w:rsidR="00406BB8" w:rsidRPr="00C06D5F"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7BB807F8" w:rsidR="00406BB8" w:rsidRPr="00C06D5F" w:rsidRDefault="00C06D5F" w:rsidP="00C06D5F">
            <w:pPr>
              <w:pBdr>
                <w:top w:val="nil"/>
                <w:left w:val="nil"/>
                <w:bottom w:val="nil"/>
                <w:right w:val="nil"/>
                <w:between w:val="nil"/>
              </w:pBdr>
              <w:jc w:val="both"/>
              <w:rPr>
                <w:color w:val="000000"/>
                <w:sz w:val="25"/>
                <w:szCs w:val="25"/>
              </w:rPr>
            </w:pPr>
            <w:r w:rsidRPr="00C06D5F">
              <w:rPr>
                <w:bCs/>
                <w:sz w:val="25"/>
                <w:szCs w:val="25"/>
              </w:rPr>
              <w:t xml:space="preserve">Реагенты для мануальных </w:t>
            </w:r>
            <w:proofErr w:type="spellStart"/>
            <w:r w:rsidRPr="00C06D5F">
              <w:rPr>
                <w:bCs/>
                <w:sz w:val="25"/>
                <w:szCs w:val="25"/>
              </w:rPr>
              <w:t>коагулологических</w:t>
            </w:r>
            <w:proofErr w:type="spellEnd"/>
            <w:r w:rsidRPr="00C06D5F">
              <w:rPr>
                <w:bCs/>
                <w:sz w:val="25"/>
                <w:szCs w:val="25"/>
              </w:rPr>
              <w:t xml:space="preserve"> исследований на неавтоматизированных оптических </w:t>
            </w:r>
            <w:proofErr w:type="spellStart"/>
            <w:r w:rsidRPr="00C06D5F">
              <w:rPr>
                <w:bCs/>
                <w:sz w:val="25"/>
                <w:szCs w:val="25"/>
              </w:rPr>
              <w:t>гемокоагулометрах</w:t>
            </w:r>
            <w:proofErr w:type="spellEnd"/>
            <w:r w:rsidRPr="00C06D5F">
              <w:rPr>
                <w:bCs/>
                <w:sz w:val="25"/>
                <w:szCs w:val="25"/>
              </w:rPr>
              <w:t xml:space="preserve"> различных моделей</w:t>
            </w:r>
          </w:p>
        </w:tc>
      </w:tr>
      <w:tr w:rsidR="00406BB8" w:rsidRPr="00C06D5F"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C06D5F" w:rsidRDefault="00406BB8" w:rsidP="00406BB8">
            <w:pPr>
              <w:pBdr>
                <w:top w:val="nil"/>
                <w:left w:val="nil"/>
                <w:bottom w:val="nil"/>
                <w:right w:val="nil"/>
                <w:between w:val="nil"/>
              </w:pBdr>
              <w:rPr>
                <w:bCs/>
                <w:sz w:val="25"/>
                <w:szCs w:val="25"/>
              </w:rPr>
            </w:pPr>
            <w:r w:rsidRPr="00C06D5F">
              <w:rPr>
                <w:bCs/>
                <w:sz w:val="25"/>
                <w:szCs w:val="25"/>
              </w:rPr>
              <w:t>ДА</w:t>
            </w:r>
          </w:p>
        </w:tc>
      </w:tr>
      <w:tr w:rsidR="00406BB8" w:rsidRPr="00C06D5F"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1CCF9CBA"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63BC5E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C06D5F" w:rsidRDefault="00406BB8" w:rsidP="00406BB8">
            <w:pPr>
              <w:pBdr>
                <w:top w:val="nil"/>
                <w:left w:val="nil"/>
                <w:bottom w:val="nil"/>
                <w:right w:val="nil"/>
                <w:between w:val="nil"/>
              </w:pBdr>
              <w:rPr>
                <w:b/>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406BB8" w:rsidRPr="00C06D5F"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C06D5F" w:rsidRDefault="00406BB8" w:rsidP="00406BB8">
            <w:pPr>
              <w:pBdr>
                <w:top w:val="nil"/>
                <w:left w:val="nil"/>
                <w:bottom w:val="nil"/>
                <w:right w:val="nil"/>
                <w:between w:val="nil"/>
              </w:pBdr>
              <w:jc w:val="both"/>
              <w:rPr>
                <w:color w:val="000000"/>
                <w:sz w:val="25"/>
                <w:szCs w:val="25"/>
              </w:rPr>
            </w:pPr>
            <w:r w:rsidRPr="00C06D5F">
              <w:rPr>
                <w:sz w:val="25"/>
                <w:szCs w:val="25"/>
              </w:rPr>
              <w:t>20.59.52.100</w:t>
            </w:r>
          </w:p>
        </w:tc>
      </w:tr>
      <w:tr w:rsidR="00406BB8" w:rsidRPr="00C06D5F"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59352AD9" w:rsidR="00406BB8" w:rsidRPr="00C06D5F" w:rsidRDefault="00C06D5F" w:rsidP="00406BB8">
            <w:pPr>
              <w:pBdr>
                <w:top w:val="nil"/>
                <w:left w:val="nil"/>
                <w:bottom w:val="nil"/>
                <w:right w:val="nil"/>
                <w:between w:val="nil"/>
              </w:pBdr>
              <w:jc w:val="both"/>
              <w:rPr>
                <w:color w:val="000000"/>
                <w:sz w:val="25"/>
                <w:szCs w:val="25"/>
              </w:rPr>
            </w:pPr>
            <w:r w:rsidRPr="00C06D5F">
              <w:rPr>
                <w:bCs/>
                <w:sz w:val="25"/>
                <w:szCs w:val="25"/>
              </w:rPr>
              <w:t>1340</w:t>
            </w:r>
            <w:r w:rsidRPr="00C06D5F">
              <w:rPr>
                <w:bCs/>
                <w:sz w:val="25"/>
                <w:szCs w:val="25"/>
              </w:rPr>
              <w:t xml:space="preserve"> тест</w:t>
            </w:r>
          </w:p>
        </w:tc>
      </w:tr>
      <w:tr w:rsidR="00406BB8" w:rsidRPr="00C06D5F"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4A8ACEF1" w:rsidR="00406BB8" w:rsidRPr="00C06D5F" w:rsidRDefault="00C06D5F" w:rsidP="00406BB8">
            <w:pPr>
              <w:pBdr>
                <w:top w:val="nil"/>
                <w:left w:val="nil"/>
                <w:bottom w:val="nil"/>
                <w:right w:val="nil"/>
                <w:between w:val="nil"/>
              </w:pBdr>
              <w:jc w:val="both"/>
              <w:rPr>
                <w:bCs/>
                <w:color w:val="000000"/>
                <w:sz w:val="25"/>
                <w:szCs w:val="25"/>
              </w:rPr>
            </w:pPr>
            <w:r w:rsidRPr="00C06D5F">
              <w:rPr>
                <w:bCs/>
                <w:sz w:val="25"/>
                <w:szCs w:val="25"/>
              </w:rPr>
              <w:t>10232,83</w:t>
            </w:r>
          </w:p>
        </w:tc>
      </w:tr>
      <w:tr w:rsidR="00406BB8" w:rsidRPr="00C06D5F"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C06D5F" w:rsidRDefault="00406BB8" w:rsidP="00406BB8">
            <w:pPr>
              <w:pBdr>
                <w:top w:val="nil"/>
                <w:left w:val="nil"/>
                <w:bottom w:val="nil"/>
                <w:right w:val="nil"/>
                <w:between w:val="nil"/>
              </w:pBdr>
              <w:jc w:val="both"/>
              <w:rPr>
                <w:bCs/>
                <w:sz w:val="25"/>
                <w:szCs w:val="25"/>
              </w:rPr>
            </w:pPr>
            <w:r w:rsidRPr="00C06D5F">
              <w:rPr>
                <w:bCs/>
                <w:sz w:val="25"/>
                <w:szCs w:val="25"/>
                <w:lang w:val="en-US"/>
              </w:rPr>
              <w:t>BYN</w:t>
            </w:r>
          </w:p>
        </w:tc>
      </w:tr>
      <w:tr w:rsidR="00406BB8" w:rsidRPr="00C06D5F"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406BB8" w:rsidRPr="00C06D5F"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C06D5F" w:rsidRDefault="00406BB8" w:rsidP="00406BB8">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C06D5F" w:rsidRDefault="00406BB8" w:rsidP="00406BB8">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35E3BB94" w14:textId="77777777" w:rsidR="00406BB8" w:rsidRPr="00C06D5F" w:rsidRDefault="00406BB8" w:rsidP="00406BB8">
            <w:pPr>
              <w:pBdr>
                <w:top w:val="nil"/>
                <w:left w:val="nil"/>
                <w:bottom w:val="nil"/>
                <w:right w:val="nil"/>
                <w:between w:val="nil"/>
              </w:pBdr>
              <w:jc w:val="both"/>
              <w:rPr>
                <w:color w:val="000000"/>
                <w:sz w:val="25"/>
                <w:szCs w:val="25"/>
              </w:rPr>
            </w:pPr>
          </w:p>
        </w:tc>
      </w:tr>
      <w:tr w:rsidR="008C6A91" w:rsidRPr="00C06D5F" w14:paraId="309A05FE" w14:textId="77777777" w:rsidTr="006D53F1">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BFE29E6" w14:textId="5DF6F97A" w:rsidR="008C6A91" w:rsidRPr="00C06D5F" w:rsidRDefault="008C6A91" w:rsidP="008C6A91">
            <w:pPr>
              <w:pBdr>
                <w:top w:val="nil"/>
                <w:left w:val="nil"/>
                <w:bottom w:val="nil"/>
                <w:right w:val="nil"/>
                <w:between w:val="nil"/>
              </w:pBdr>
              <w:jc w:val="center"/>
              <w:rPr>
                <w:b/>
                <w:bCs/>
                <w:color w:val="000000"/>
                <w:sz w:val="25"/>
                <w:szCs w:val="25"/>
              </w:rPr>
            </w:pPr>
            <w:r w:rsidRPr="00C06D5F">
              <w:rPr>
                <w:b/>
                <w:bCs/>
                <w:color w:val="000000"/>
                <w:sz w:val="25"/>
                <w:szCs w:val="25"/>
              </w:rPr>
              <w:t>Лот №</w:t>
            </w:r>
            <w:r w:rsidR="00C06D5F" w:rsidRPr="00C06D5F">
              <w:rPr>
                <w:b/>
                <w:bCs/>
                <w:color w:val="000000"/>
                <w:sz w:val="25"/>
                <w:szCs w:val="25"/>
              </w:rPr>
              <w:t>141</w:t>
            </w:r>
          </w:p>
        </w:tc>
      </w:tr>
      <w:tr w:rsidR="008C6A91" w:rsidRPr="00C06D5F" w14:paraId="025BD0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4A5E9" w14:textId="5650676C"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1BD9DCF" w14:textId="61C78F4A"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 xml:space="preserve">Реагенты для мануальных </w:t>
            </w:r>
            <w:proofErr w:type="spellStart"/>
            <w:r w:rsidRPr="00C06D5F">
              <w:rPr>
                <w:bCs/>
                <w:sz w:val="25"/>
                <w:szCs w:val="25"/>
              </w:rPr>
              <w:t>коагулологических</w:t>
            </w:r>
            <w:proofErr w:type="spellEnd"/>
            <w:r w:rsidRPr="00C06D5F">
              <w:rPr>
                <w:bCs/>
                <w:sz w:val="25"/>
                <w:szCs w:val="25"/>
              </w:rPr>
              <w:t xml:space="preserve"> исследований на неавтоматизированных оптических </w:t>
            </w:r>
            <w:proofErr w:type="spellStart"/>
            <w:r w:rsidRPr="00C06D5F">
              <w:rPr>
                <w:bCs/>
                <w:sz w:val="25"/>
                <w:szCs w:val="25"/>
              </w:rPr>
              <w:t>гемокоагулометрах</w:t>
            </w:r>
            <w:proofErr w:type="spellEnd"/>
            <w:r w:rsidRPr="00C06D5F">
              <w:rPr>
                <w:bCs/>
                <w:sz w:val="25"/>
                <w:szCs w:val="25"/>
              </w:rPr>
              <w:t xml:space="preserve"> различных моделей</w:t>
            </w:r>
          </w:p>
        </w:tc>
      </w:tr>
      <w:tr w:rsidR="008C6A91" w:rsidRPr="00C06D5F" w14:paraId="5F309B5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75DE1C9" w14:textId="41E682FE"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7ABA6F4" w14:textId="433C1BF2"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rPr>
              <w:t>ДА</w:t>
            </w:r>
          </w:p>
        </w:tc>
      </w:tr>
      <w:tr w:rsidR="008C6A91" w:rsidRPr="00C06D5F" w14:paraId="10AC0F2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6C3EAA9" w14:textId="7408EC4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55E3A9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5AF9721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2E99C228"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w:t>
            </w:r>
            <w:r w:rsidRPr="00C06D5F">
              <w:rPr>
                <w:color w:val="000000"/>
                <w:sz w:val="25"/>
                <w:szCs w:val="25"/>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50E4CFC" w14:textId="5BBA330D"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8C6A91" w:rsidRPr="00C06D5F" w14:paraId="62D8002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CD2594" w14:textId="11454E3F"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0276845" w14:textId="2AD7762B" w:rsidR="008C6A91" w:rsidRPr="00C06D5F" w:rsidRDefault="008C6A91" w:rsidP="008C6A91">
            <w:pPr>
              <w:pBdr>
                <w:top w:val="nil"/>
                <w:left w:val="nil"/>
                <w:bottom w:val="nil"/>
                <w:right w:val="nil"/>
                <w:between w:val="nil"/>
              </w:pBdr>
              <w:jc w:val="both"/>
              <w:rPr>
                <w:color w:val="000000"/>
                <w:sz w:val="25"/>
                <w:szCs w:val="25"/>
              </w:rPr>
            </w:pPr>
            <w:r w:rsidRPr="00C06D5F">
              <w:rPr>
                <w:sz w:val="25"/>
                <w:szCs w:val="25"/>
              </w:rPr>
              <w:t>20.59.52.100</w:t>
            </w:r>
          </w:p>
        </w:tc>
      </w:tr>
      <w:tr w:rsidR="008C6A91" w:rsidRPr="00C06D5F" w14:paraId="45FCBBC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B8169" w14:textId="26DD1AB3"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F0626C" w14:textId="008F22CD"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140750</w:t>
            </w:r>
            <w:r w:rsidRPr="00C06D5F">
              <w:rPr>
                <w:bCs/>
                <w:sz w:val="25"/>
                <w:szCs w:val="25"/>
              </w:rPr>
              <w:t xml:space="preserve"> тест</w:t>
            </w:r>
          </w:p>
        </w:tc>
      </w:tr>
      <w:tr w:rsidR="008C6A91" w:rsidRPr="00C06D5F" w14:paraId="208BA5E3"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0BBD76E6" w14:textId="01F0BC1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E871DB5" w14:textId="34BC9FDC"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34421,82</w:t>
            </w:r>
          </w:p>
        </w:tc>
      </w:tr>
      <w:tr w:rsidR="008C6A91" w:rsidRPr="00C06D5F" w14:paraId="2829EBDB" w14:textId="77777777" w:rsidTr="008E0AE6">
        <w:trPr>
          <w:trHeight w:val="240"/>
        </w:trPr>
        <w:tc>
          <w:tcPr>
            <w:tcW w:w="5157" w:type="dxa"/>
            <w:tcBorders>
              <w:top w:val="single" w:sz="4" w:space="0" w:color="000000"/>
              <w:left w:val="single" w:sz="4" w:space="0" w:color="000000"/>
              <w:bottom w:val="single" w:sz="4" w:space="0" w:color="000000"/>
              <w:right w:val="single" w:sz="4" w:space="0" w:color="000000"/>
            </w:tcBorders>
          </w:tcPr>
          <w:p w14:paraId="2867B621" w14:textId="368BE658"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C2E076" w14:textId="301099AC"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lang w:val="en-US"/>
              </w:rPr>
              <w:t>BYN</w:t>
            </w:r>
          </w:p>
        </w:tc>
      </w:tr>
      <w:tr w:rsidR="008C6A91" w:rsidRPr="00C06D5F" w14:paraId="308057BA"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B49F3FE" w14:textId="07E432A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F224366" w14:textId="5877077B"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8C6A91" w:rsidRPr="00C06D5F" w14:paraId="7BBAA89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B252D6" w14:textId="6966CDFA"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27F8D6EC"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4220B488" w14:textId="77777777" w:rsidR="008C6A91" w:rsidRPr="00C06D5F" w:rsidRDefault="008C6A91" w:rsidP="008C6A91">
            <w:pPr>
              <w:pBdr>
                <w:top w:val="nil"/>
                <w:left w:val="nil"/>
                <w:bottom w:val="nil"/>
                <w:right w:val="nil"/>
                <w:between w:val="nil"/>
              </w:pBdr>
              <w:jc w:val="both"/>
              <w:rPr>
                <w:color w:val="000000"/>
                <w:sz w:val="25"/>
                <w:szCs w:val="25"/>
              </w:rPr>
            </w:pPr>
          </w:p>
        </w:tc>
      </w:tr>
      <w:tr w:rsidR="008C6A91" w:rsidRPr="00C06D5F" w14:paraId="5246E455" w14:textId="77777777" w:rsidTr="00D50BA0">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BF5DDB2" w14:textId="0848952B" w:rsidR="008C6A91" w:rsidRPr="00C06D5F" w:rsidRDefault="008C6A91" w:rsidP="008C6A91">
            <w:pPr>
              <w:pBdr>
                <w:top w:val="nil"/>
                <w:left w:val="nil"/>
                <w:bottom w:val="nil"/>
                <w:right w:val="nil"/>
                <w:between w:val="nil"/>
              </w:pBdr>
              <w:jc w:val="center"/>
              <w:rPr>
                <w:b/>
                <w:bCs/>
                <w:color w:val="000000"/>
                <w:sz w:val="25"/>
                <w:szCs w:val="25"/>
              </w:rPr>
            </w:pPr>
            <w:r w:rsidRPr="00C06D5F">
              <w:rPr>
                <w:b/>
                <w:bCs/>
                <w:color w:val="000000"/>
                <w:sz w:val="25"/>
                <w:szCs w:val="25"/>
              </w:rPr>
              <w:t>Лот №</w:t>
            </w:r>
            <w:r w:rsidR="00C06D5F" w:rsidRPr="00C06D5F">
              <w:rPr>
                <w:b/>
                <w:bCs/>
                <w:color w:val="000000"/>
                <w:sz w:val="25"/>
                <w:szCs w:val="25"/>
              </w:rPr>
              <w:t>142</w:t>
            </w:r>
          </w:p>
        </w:tc>
      </w:tr>
      <w:tr w:rsidR="008C6A91" w:rsidRPr="00C06D5F" w14:paraId="5A24936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B275A9" w14:textId="4EBE908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D5893A2" w14:textId="3D060815"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 xml:space="preserve">Реагенты для мануальных </w:t>
            </w:r>
            <w:proofErr w:type="spellStart"/>
            <w:r w:rsidRPr="00C06D5F">
              <w:rPr>
                <w:bCs/>
                <w:sz w:val="25"/>
                <w:szCs w:val="25"/>
              </w:rPr>
              <w:t>коагулологических</w:t>
            </w:r>
            <w:proofErr w:type="spellEnd"/>
            <w:r w:rsidRPr="00C06D5F">
              <w:rPr>
                <w:bCs/>
                <w:sz w:val="25"/>
                <w:szCs w:val="25"/>
              </w:rPr>
              <w:t xml:space="preserve"> исследований на неавтоматизированных оптических </w:t>
            </w:r>
            <w:proofErr w:type="spellStart"/>
            <w:r w:rsidRPr="00C06D5F">
              <w:rPr>
                <w:bCs/>
                <w:sz w:val="25"/>
                <w:szCs w:val="25"/>
              </w:rPr>
              <w:t>гемокоагулометрах</w:t>
            </w:r>
            <w:proofErr w:type="spellEnd"/>
            <w:r w:rsidRPr="00C06D5F">
              <w:rPr>
                <w:bCs/>
                <w:sz w:val="25"/>
                <w:szCs w:val="25"/>
              </w:rPr>
              <w:t xml:space="preserve"> различных моделей</w:t>
            </w:r>
          </w:p>
        </w:tc>
      </w:tr>
      <w:tr w:rsidR="008C6A91" w:rsidRPr="00C06D5F" w14:paraId="484A09B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836CECC" w14:textId="790DCEA6"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9A84AC9" w14:textId="21BDB2EA"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rPr>
              <w:t>ДА</w:t>
            </w:r>
          </w:p>
        </w:tc>
      </w:tr>
      <w:tr w:rsidR="008C6A91" w:rsidRPr="00C06D5F" w14:paraId="333E30A1"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B628AC4" w14:textId="0585712F"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B53D81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0A94BC4D"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07088B66"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E725545" w14:textId="6DD88F16"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8C6A91" w:rsidRPr="00C06D5F" w14:paraId="2D17B22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DC4E00" w14:textId="27F62053"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5A95B12" w14:textId="2842E832" w:rsidR="008C6A91" w:rsidRPr="00C06D5F" w:rsidRDefault="008C6A91" w:rsidP="008C6A91">
            <w:pPr>
              <w:pBdr>
                <w:top w:val="nil"/>
                <w:left w:val="nil"/>
                <w:bottom w:val="nil"/>
                <w:right w:val="nil"/>
                <w:between w:val="nil"/>
              </w:pBdr>
              <w:jc w:val="both"/>
              <w:rPr>
                <w:color w:val="000000"/>
                <w:sz w:val="25"/>
                <w:szCs w:val="25"/>
              </w:rPr>
            </w:pPr>
            <w:r w:rsidRPr="00C06D5F">
              <w:rPr>
                <w:sz w:val="25"/>
                <w:szCs w:val="25"/>
              </w:rPr>
              <w:t>20.59.52.100</w:t>
            </w:r>
          </w:p>
        </w:tc>
      </w:tr>
      <w:tr w:rsidR="008C6A91" w:rsidRPr="00C06D5F" w14:paraId="30994A2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11A8299" w14:textId="29D28A0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110E7CB" w14:textId="2F792400"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153250</w:t>
            </w:r>
            <w:r w:rsidRPr="00C06D5F">
              <w:rPr>
                <w:bCs/>
                <w:sz w:val="25"/>
                <w:szCs w:val="25"/>
              </w:rPr>
              <w:t xml:space="preserve"> тест</w:t>
            </w:r>
          </w:p>
        </w:tc>
      </w:tr>
      <w:tr w:rsidR="008C6A91" w:rsidRPr="00C06D5F" w14:paraId="45C4E6D6" w14:textId="77777777" w:rsidTr="00D67CC1">
        <w:trPr>
          <w:trHeight w:val="240"/>
        </w:trPr>
        <w:tc>
          <w:tcPr>
            <w:tcW w:w="5157" w:type="dxa"/>
            <w:tcBorders>
              <w:top w:val="single" w:sz="4" w:space="0" w:color="000000"/>
              <w:left w:val="single" w:sz="4" w:space="0" w:color="000000"/>
              <w:bottom w:val="single" w:sz="4" w:space="0" w:color="000000"/>
              <w:right w:val="single" w:sz="4" w:space="0" w:color="000000"/>
            </w:tcBorders>
          </w:tcPr>
          <w:p w14:paraId="03BDFB9B" w14:textId="5B7CB8B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A6A2973" w14:textId="4D2EBBAC"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45754,32</w:t>
            </w:r>
          </w:p>
        </w:tc>
      </w:tr>
      <w:tr w:rsidR="008C6A91" w:rsidRPr="00C06D5F" w14:paraId="2858DB28" w14:textId="77777777" w:rsidTr="00D67CC1">
        <w:trPr>
          <w:trHeight w:val="240"/>
        </w:trPr>
        <w:tc>
          <w:tcPr>
            <w:tcW w:w="5157" w:type="dxa"/>
            <w:tcBorders>
              <w:top w:val="single" w:sz="4" w:space="0" w:color="000000"/>
              <w:left w:val="single" w:sz="4" w:space="0" w:color="000000"/>
              <w:bottom w:val="single" w:sz="4" w:space="0" w:color="000000"/>
              <w:right w:val="single" w:sz="4" w:space="0" w:color="000000"/>
            </w:tcBorders>
          </w:tcPr>
          <w:p w14:paraId="2DD87337" w14:textId="0632D767"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3C8C5CB" w14:textId="677E3E57"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lang w:val="en-US"/>
              </w:rPr>
              <w:t>BYN</w:t>
            </w:r>
          </w:p>
        </w:tc>
      </w:tr>
      <w:tr w:rsidR="008C6A91" w:rsidRPr="00C06D5F" w14:paraId="365FB90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DC6246" w14:textId="712A8B16"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68B301FA" w14:textId="0826B206"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8C6A91" w:rsidRPr="00C06D5F" w14:paraId="295246B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14AEA69" w14:textId="4F883A5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833E5BE"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020F8AF3" w14:textId="77777777" w:rsidR="008C6A91" w:rsidRPr="00C06D5F" w:rsidRDefault="008C6A91" w:rsidP="008C6A91">
            <w:pPr>
              <w:pBdr>
                <w:top w:val="nil"/>
                <w:left w:val="nil"/>
                <w:bottom w:val="nil"/>
                <w:right w:val="nil"/>
                <w:between w:val="nil"/>
              </w:pBdr>
              <w:jc w:val="both"/>
              <w:rPr>
                <w:color w:val="000000"/>
                <w:sz w:val="25"/>
                <w:szCs w:val="25"/>
              </w:rPr>
            </w:pPr>
          </w:p>
        </w:tc>
      </w:tr>
      <w:tr w:rsidR="008C6A91" w:rsidRPr="00C06D5F" w14:paraId="401A8FDA" w14:textId="77777777" w:rsidTr="003F7386">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0AFB760" w14:textId="3EA3AFA2" w:rsidR="008C6A91" w:rsidRPr="00C06D5F" w:rsidRDefault="008C6A91" w:rsidP="008C6A91">
            <w:pPr>
              <w:pBdr>
                <w:top w:val="nil"/>
                <w:left w:val="nil"/>
                <w:bottom w:val="nil"/>
                <w:right w:val="nil"/>
                <w:between w:val="nil"/>
              </w:pBdr>
              <w:jc w:val="center"/>
              <w:rPr>
                <w:b/>
                <w:bCs/>
                <w:color w:val="000000"/>
                <w:sz w:val="25"/>
                <w:szCs w:val="25"/>
              </w:rPr>
            </w:pPr>
            <w:r w:rsidRPr="00C06D5F">
              <w:rPr>
                <w:b/>
                <w:bCs/>
                <w:color w:val="000000"/>
                <w:sz w:val="25"/>
                <w:szCs w:val="25"/>
              </w:rPr>
              <w:t>Лот №</w:t>
            </w:r>
            <w:r w:rsidR="00C06D5F" w:rsidRPr="00C06D5F">
              <w:rPr>
                <w:b/>
                <w:bCs/>
                <w:color w:val="000000"/>
                <w:sz w:val="25"/>
                <w:szCs w:val="25"/>
              </w:rPr>
              <w:t>143</w:t>
            </w:r>
          </w:p>
        </w:tc>
      </w:tr>
      <w:tr w:rsidR="008C6A91" w:rsidRPr="00C06D5F" w14:paraId="1B781E4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60D7DF4" w14:textId="42181138"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EA5D8B9" w14:textId="21269682"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 xml:space="preserve">Реагенты для мануальных </w:t>
            </w:r>
            <w:proofErr w:type="spellStart"/>
            <w:r w:rsidRPr="00C06D5F">
              <w:rPr>
                <w:bCs/>
                <w:sz w:val="25"/>
                <w:szCs w:val="25"/>
              </w:rPr>
              <w:t>коагулологических</w:t>
            </w:r>
            <w:proofErr w:type="spellEnd"/>
            <w:r w:rsidRPr="00C06D5F">
              <w:rPr>
                <w:bCs/>
                <w:sz w:val="25"/>
                <w:szCs w:val="25"/>
              </w:rPr>
              <w:t xml:space="preserve"> </w:t>
            </w:r>
            <w:r w:rsidRPr="00C06D5F">
              <w:rPr>
                <w:bCs/>
                <w:sz w:val="25"/>
                <w:szCs w:val="25"/>
              </w:rPr>
              <w:lastRenderedPageBreak/>
              <w:t xml:space="preserve">исследований на неавтоматизированных оптических </w:t>
            </w:r>
            <w:proofErr w:type="spellStart"/>
            <w:r w:rsidRPr="00C06D5F">
              <w:rPr>
                <w:bCs/>
                <w:sz w:val="25"/>
                <w:szCs w:val="25"/>
              </w:rPr>
              <w:t>гемокоагулометрах</w:t>
            </w:r>
            <w:proofErr w:type="spellEnd"/>
            <w:r w:rsidRPr="00C06D5F">
              <w:rPr>
                <w:bCs/>
                <w:sz w:val="25"/>
                <w:szCs w:val="25"/>
              </w:rPr>
              <w:t xml:space="preserve"> различных моделей</w:t>
            </w:r>
          </w:p>
        </w:tc>
      </w:tr>
      <w:tr w:rsidR="008C6A91" w:rsidRPr="00C06D5F" w14:paraId="22A756F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A2F5BCB" w14:textId="7309E961"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lastRenderedPageBreak/>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5E16332" w14:textId="5E4B2440"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rPr>
              <w:t>ДА</w:t>
            </w:r>
          </w:p>
        </w:tc>
      </w:tr>
      <w:tr w:rsidR="008C6A91" w:rsidRPr="00C06D5F" w14:paraId="4096C41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8BF5D55" w14:textId="03BA8864"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60F0F57"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2ACC3A20"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77DE95F8"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06C2A12" w14:textId="312C3BB6"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8C6A91" w:rsidRPr="00C06D5F" w14:paraId="4C771FB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2EE62A0" w14:textId="08FB8F42"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3E4A8903" w14:textId="35B39E29" w:rsidR="008C6A91" w:rsidRPr="00C06D5F" w:rsidRDefault="008C6A91" w:rsidP="008C6A91">
            <w:pPr>
              <w:pBdr>
                <w:top w:val="nil"/>
                <w:left w:val="nil"/>
                <w:bottom w:val="nil"/>
                <w:right w:val="nil"/>
                <w:between w:val="nil"/>
              </w:pBdr>
              <w:jc w:val="both"/>
              <w:rPr>
                <w:color w:val="000000"/>
                <w:sz w:val="25"/>
                <w:szCs w:val="25"/>
              </w:rPr>
            </w:pPr>
            <w:r w:rsidRPr="00C06D5F">
              <w:rPr>
                <w:sz w:val="25"/>
                <w:szCs w:val="25"/>
              </w:rPr>
              <w:t>20.59.52.100</w:t>
            </w:r>
          </w:p>
        </w:tc>
      </w:tr>
      <w:tr w:rsidR="008C6A91" w:rsidRPr="00C06D5F" w14:paraId="28862A8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1089157" w14:textId="46C753C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0BC72A0" w14:textId="6080F6F2"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63500</w:t>
            </w:r>
            <w:r w:rsidRPr="00C06D5F">
              <w:rPr>
                <w:bCs/>
                <w:sz w:val="25"/>
                <w:szCs w:val="25"/>
              </w:rPr>
              <w:t xml:space="preserve"> тест</w:t>
            </w:r>
          </w:p>
        </w:tc>
      </w:tr>
      <w:tr w:rsidR="008C6A91" w:rsidRPr="00C06D5F" w14:paraId="519544E8" w14:textId="77777777" w:rsidTr="005925EA">
        <w:trPr>
          <w:trHeight w:val="240"/>
        </w:trPr>
        <w:tc>
          <w:tcPr>
            <w:tcW w:w="5157" w:type="dxa"/>
            <w:tcBorders>
              <w:top w:val="single" w:sz="4" w:space="0" w:color="000000"/>
              <w:left w:val="single" w:sz="4" w:space="0" w:color="000000"/>
              <w:bottom w:val="single" w:sz="4" w:space="0" w:color="000000"/>
              <w:right w:val="single" w:sz="4" w:space="0" w:color="000000"/>
            </w:tcBorders>
          </w:tcPr>
          <w:p w14:paraId="3E1B7FE6" w14:textId="17DBF532"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0066D20" w14:textId="467489C8" w:rsidR="008C6A91" w:rsidRPr="00C06D5F" w:rsidRDefault="00C06D5F" w:rsidP="008C6A91">
            <w:pPr>
              <w:pBdr>
                <w:top w:val="nil"/>
                <w:left w:val="nil"/>
                <w:bottom w:val="nil"/>
                <w:right w:val="nil"/>
                <w:between w:val="nil"/>
              </w:pBdr>
              <w:jc w:val="both"/>
              <w:rPr>
                <w:color w:val="000000"/>
                <w:sz w:val="25"/>
                <w:szCs w:val="25"/>
              </w:rPr>
            </w:pPr>
            <w:r w:rsidRPr="00C06D5F">
              <w:rPr>
                <w:bCs/>
                <w:sz w:val="25"/>
                <w:szCs w:val="25"/>
              </w:rPr>
              <w:t>55885,08</w:t>
            </w:r>
          </w:p>
        </w:tc>
      </w:tr>
      <w:tr w:rsidR="008C6A91" w:rsidRPr="00C06D5F" w14:paraId="329C5D5D" w14:textId="77777777" w:rsidTr="005925EA">
        <w:trPr>
          <w:trHeight w:val="240"/>
        </w:trPr>
        <w:tc>
          <w:tcPr>
            <w:tcW w:w="5157" w:type="dxa"/>
            <w:tcBorders>
              <w:top w:val="single" w:sz="4" w:space="0" w:color="000000"/>
              <w:left w:val="single" w:sz="4" w:space="0" w:color="000000"/>
              <w:bottom w:val="single" w:sz="4" w:space="0" w:color="000000"/>
              <w:right w:val="single" w:sz="4" w:space="0" w:color="000000"/>
            </w:tcBorders>
          </w:tcPr>
          <w:p w14:paraId="668161C7" w14:textId="5E270ECA"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C9105E8" w14:textId="1B6F3646" w:rsidR="008C6A91" w:rsidRPr="00C06D5F" w:rsidRDefault="008C6A91" w:rsidP="008C6A91">
            <w:pPr>
              <w:pBdr>
                <w:top w:val="nil"/>
                <w:left w:val="nil"/>
                <w:bottom w:val="nil"/>
                <w:right w:val="nil"/>
                <w:between w:val="nil"/>
              </w:pBdr>
              <w:jc w:val="both"/>
              <w:rPr>
                <w:color w:val="000000"/>
                <w:sz w:val="25"/>
                <w:szCs w:val="25"/>
              </w:rPr>
            </w:pPr>
            <w:r w:rsidRPr="00C06D5F">
              <w:rPr>
                <w:bCs/>
                <w:sz w:val="25"/>
                <w:szCs w:val="25"/>
                <w:lang w:val="en-US"/>
              </w:rPr>
              <w:t>BYN</w:t>
            </w:r>
          </w:p>
        </w:tc>
      </w:tr>
      <w:tr w:rsidR="008C6A91" w:rsidRPr="00C06D5F" w14:paraId="06F25F2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3B68896" w14:textId="1481DB92"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A2A720" w14:textId="54D13619"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8C6A91" w:rsidRPr="00C06D5F" w14:paraId="228E978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B391DA2" w14:textId="7915308D" w:rsidR="008C6A91" w:rsidRPr="00C06D5F" w:rsidRDefault="008C6A91" w:rsidP="008C6A91">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CF47866" w14:textId="77777777" w:rsidR="008C6A91" w:rsidRPr="00C06D5F" w:rsidRDefault="008C6A91" w:rsidP="008C6A91">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793287BF" w14:textId="77777777" w:rsidR="008C6A91" w:rsidRPr="00C06D5F" w:rsidRDefault="008C6A91" w:rsidP="008C6A91">
            <w:pPr>
              <w:pBdr>
                <w:top w:val="nil"/>
                <w:left w:val="nil"/>
                <w:bottom w:val="nil"/>
                <w:right w:val="nil"/>
                <w:between w:val="nil"/>
              </w:pBdr>
              <w:jc w:val="both"/>
              <w:rPr>
                <w:color w:val="000000"/>
                <w:sz w:val="25"/>
                <w:szCs w:val="25"/>
              </w:rPr>
            </w:pPr>
          </w:p>
        </w:tc>
      </w:tr>
      <w:tr w:rsidR="005F4F75" w:rsidRPr="00C06D5F" w14:paraId="19900416" w14:textId="77777777" w:rsidTr="00565E38">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2CC1008" w14:textId="57C618AC" w:rsidR="005F4F75" w:rsidRPr="00C06D5F" w:rsidRDefault="005F4F75" w:rsidP="005F4F75">
            <w:pPr>
              <w:pBdr>
                <w:top w:val="nil"/>
                <w:left w:val="nil"/>
                <w:bottom w:val="nil"/>
                <w:right w:val="nil"/>
                <w:between w:val="nil"/>
              </w:pBdr>
              <w:jc w:val="center"/>
              <w:rPr>
                <w:b/>
                <w:bCs/>
                <w:color w:val="000000"/>
                <w:sz w:val="25"/>
                <w:szCs w:val="25"/>
              </w:rPr>
            </w:pPr>
            <w:r w:rsidRPr="00C06D5F">
              <w:rPr>
                <w:b/>
                <w:bCs/>
                <w:color w:val="000000"/>
                <w:sz w:val="25"/>
                <w:szCs w:val="25"/>
              </w:rPr>
              <w:t>Лот №</w:t>
            </w:r>
            <w:r w:rsidR="00C06D5F" w:rsidRPr="00C06D5F">
              <w:rPr>
                <w:b/>
                <w:bCs/>
                <w:color w:val="000000"/>
                <w:sz w:val="25"/>
                <w:szCs w:val="25"/>
              </w:rPr>
              <w:t>144</w:t>
            </w:r>
          </w:p>
        </w:tc>
      </w:tr>
      <w:tr w:rsidR="005F4F75" w:rsidRPr="00C06D5F" w14:paraId="635F3DC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4F9792A" w14:textId="0A109052"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1AA0A70" w14:textId="673B9286"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 xml:space="preserve">Реагенты для мануальных </w:t>
            </w:r>
            <w:proofErr w:type="spellStart"/>
            <w:r w:rsidRPr="00C06D5F">
              <w:rPr>
                <w:bCs/>
                <w:sz w:val="25"/>
                <w:szCs w:val="25"/>
              </w:rPr>
              <w:t>коагулологических</w:t>
            </w:r>
            <w:proofErr w:type="spellEnd"/>
            <w:r w:rsidRPr="00C06D5F">
              <w:rPr>
                <w:bCs/>
                <w:sz w:val="25"/>
                <w:szCs w:val="25"/>
              </w:rPr>
              <w:t xml:space="preserve"> исследований на неавтоматизированных оптических </w:t>
            </w:r>
            <w:proofErr w:type="spellStart"/>
            <w:r w:rsidRPr="00C06D5F">
              <w:rPr>
                <w:bCs/>
                <w:sz w:val="25"/>
                <w:szCs w:val="25"/>
              </w:rPr>
              <w:t>гемокоагулометрах</w:t>
            </w:r>
            <w:proofErr w:type="spellEnd"/>
            <w:r w:rsidRPr="00C06D5F">
              <w:rPr>
                <w:bCs/>
                <w:sz w:val="25"/>
                <w:szCs w:val="25"/>
              </w:rPr>
              <w:t xml:space="preserve"> различных моделей</w:t>
            </w:r>
          </w:p>
        </w:tc>
      </w:tr>
      <w:tr w:rsidR="005F4F75" w:rsidRPr="00C06D5F" w14:paraId="5B03D7F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7D20C5A" w14:textId="3B5D2C1D"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3030CBB6" w14:textId="00723A5E" w:rsidR="005F4F75" w:rsidRPr="00C06D5F" w:rsidRDefault="005F4F75" w:rsidP="005F4F75">
            <w:pPr>
              <w:pBdr>
                <w:top w:val="nil"/>
                <w:left w:val="nil"/>
                <w:bottom w:val="nil"/>
                <w:right w:val="nil"/>
                <w:between w:val="nil"/>
              </w:pBdr>
              <w:jc w:val="both"/>
              <w:rPr>
                <w:color w:val="000000"/>
                <w:sz w:val="25"/>
                <w:szCs w:val="25"/>
              </w:rPr>
            </w:pPr>
            <w:r w:rsidRPr="00C06D5F">
              <w:rPr>
                <w:bCs/>
                <w:sz w:val="25"/>
                <w:szCs w:val="25"/>
              </w:rPr>
              <w:t>ДА</w:t>
            </w:r>
          </w:p>
        </w:tc>
      </w:tr>
      <w:tr w:rsidR="005F4F75" w:rsidRPr="00C06D5F" w14:paraId="30A5DB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D81DAB4" w14:textId="3935D5DB"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15A04C1"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55754F61"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10733254"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9B00468" w14:textId="2E5E7E2F"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5F4F75" w:rsidRPr="00C06D5F" w14:paraId="0F1A0FC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5E3AA66" w14:textId="7A1B975B"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A0CFB85" w14:textId="0F8A6670" w:rsidR="005F4F75" w:rsidRPr="00C06D5F" w:rsidRDefault="005F4F75" w:rsidP="005F4F75">
            <w:pPr>
              <w:pBdr>
                <w:top w:val="nil"/>
                <w:left w:val="nil"/>
                <w:bottom w:val="nil"/>
                <w:right w:val="nil"/>
                <w:between w:val="nil"/>
              </w:pBdr>
              <w:jc w:val="both"/>
              <w:rPr>
                <w:color w:val="000000"/>
                <w:sz w:val="25"/>
                <w:szCs w:val="25"/>
              </w:rPr>
            </w:pPr>
            <w:r w:rsidRPr="00C06D5F">
              <w:rPr>
                <w:sz w:val="25"/>
                <w:szCs w:val="25"/>
              </w:rPr>
              <w:t>20.59.52.100</w:t>
            </w:r>
          </w:p>
        </w:tc>
      </w:tr>
      <w:tr w:rsidR="005F4F75" w:rsidRPr="00C06D5F" w14:paraId="3DD1623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5DD40A7" w14:textId="4B888B36"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4406394F" w14:textId="18B80F37"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233</w:t>
            </w:r>
            <w:r w:rsidR="005F4F75" w:rsidRPr="00C06D5F">
              <w:rPr>
                <w:bCs/>
                <w:sz w:val="25"/>
                <w:szCs w:val="25"/>
              </w:rPr>
              <w:t xml:space="preserve"> мл.</w:t>
            </w:r>
          </w:p>
        </w:tc>
      </w:tr>
      <w:tr w:rsidR="005F4F75" w:rsidRPr="00C06D5F" w14:paraId="3A383E60" w14:textId="77777777" w:rsidTr="009F6D54">
        <w:trPr>
          <w:trHeight w:val="240"/>
        </w:trPr>
        <w:tc>
          <w:tcPr>
            <w:tcW w:w="5157" w:type="dxa"/>
            <w:tcBorders>
              <w:top w:val="single" w:sz="4" w:space="0" w:color="000000"/>
              <w:left w:val="single" w:sz="4" w:space="0" w:color="000000"/>
              <w:bottom w:val="single" w:sz="4" w:space="0" w:color="000000"/>
              <w:right w:val="single" w:sz="4" w:space="0" w:color="000000"/>
            </w:tcBorders>
          </w:tcPr>
          <w:p w14:paraId="24B2B67F" w14:textId="6139D451"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70FF508" w14:textId="353FD544"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6452,88</w:t>
            </w:r>
          </w:p>
        </w:tc>
      </w:tr>
      <w:tr w:rsidR="005F4F75" w:rsidRPr="00C06D5F" w14:paraId="68E70BED" w14:textId="77777777" w:rsidTr="009F6D54">
        <w:trPr>
          <w:trHeight w:val="240"/>
        </w:trPr>
        <w:tc>
          <w:tcPr>
            <w:tcW w:w="5157" w:type="dxa"/>
            <w:tcBorders>
              <w:top w:val="single" w:sz="4" w:space="0" w:color="000000"/>
              <w:left w:val="single" w:sz="4" w:space="0" w:color="000000"/>
              <w:bottom w:val="single" w:sz="4" w:space="0" w:color="000000"/>
              <w:right w:val="single" w:sz="4" w:space="0" w:color="000000"/>
            </w:tcBorders>
          </w:tcPr>
          <w:p w14:paraId="1ABDB621" w14:textId="616FC827"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B00CDE0" w14:textId="185E5E95" w:rsidR="005F4F75" w:rsidRPr="00C06D5F" w:rsidRDefault="005F4F75" w:rsidP="005F4F75">
            <w:pPr>
              <w:pBdr>
                <w:top w:val="nil"/>
                <w:left w:val="nil"/>
                <w:bottom w:val="nil"/>
                <w:right w:val="nil"/>
                <w:between w:val="nil"/>
              </w:pBdr>
              <w:jc w:val="both"/>
              <w:rPr>
                <w:color w:val="000000"/>
                <w:sz w:val="25"/>
                <w:szCs w:val="25"/>
              </w:rPr>
            </w:pPr>
            <w:r w:rsidRPr="00C06D5F">
              <w:rPr>
                <w:bCs/>
                <w:sz w:val="25"/>
                <w:szCs w:val="25"/>
                <w:lang w:val="en-US"/>
              </w:rPr>
              <w:t>BYN</w:t>
            </w:r>
          </w:p>
        </w:tc>
      </w:tr>
      <w:tr w:rsidR="005F4F75" w:rsidRPr="00C06D5F" w14:paraId="34941E0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C15F30" w14:textId="775F3F82"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F6D70FB" w14:textId="1C146613"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5F4F75" w:rsidRPr="00C06D5F" w14:paraId="402C12D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1510960" w14:textId="559CA684"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5ACF7F5"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0CE17401" w14:textId="77777777" w:rsidR="005F4F75" w:rsidRPr="00C06D5F" w:rsidRDefault="005F4F75" w:rsidP="005F4F75">
            <w:pPr>
              <w:pBdr>
                <w:top w:val="nil"/>
                <w:left w:val="nil"/>
                <w:bottom w:val="nil"/>
                <w:right w:val="nil"/>
                <w:between w:val="nil"/>
              </w:pBdr>
              <w:jc w:val="both"/>
              <w:rPr>
                <w:color w:val="000000"/>
                <w:sz w:val="25"/>
                <w:szCs w:val="25"/>
              </w:rPr>
            </w:pPr>
          </w:p>
        </w:tc>
      </w:tr>
      <w:tr w:rsidR="005F4F75" w:rsidRPr="00C06D5F" w14:paraId="5D05E1A6" w14:textId="77777777" w:rsidTr="00CF4D3B">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66336711" w14:textId="1EE049AB" w:rsidR="005F4F75" w:rsidRPr="00C06D5F" w:rsidRDefault="005F4F75" w:rsidP="005F4F75">
            <w:pPr>
              <w:pBdr>
                <w:top w:val="nil"/>
                <w:left w:val="nil"/>
                <w:bottom w:val="nil"/>
                <w:right w:val="nil"/>
                <w:between w:val="nil"/>
              </w:pBdr>
              <w:jc w:val="center"/>
              <w:rPr>
                <w:b/>
                <w:bCs/>
                <w:color w:val="000000"/>
                <w:sz w:val="25"/>
                <w:szCs w:val="25"/>
              </w:rPr>
            </w:pPr>
            <w:r w:rsidRPr="00C06D5F">
              <w:rPr>
                <w:b/>
                <w:bCs/>
                <w:color w:val="000000"/>
                <w:sz w:val="25"/>
                <w:szCs w:val="25"/>
              </w:rPr>
              <w:t>Лот №</w:t>
            </w:r>
            <w:r w:rsidR="00C06D5F" w:rsidRPr="00C06D5F">
              <w:rPr>
                <w:b/>
                <w:bCs/>
                <w:color w:val="000000"/>
                <w:sz w:val="25"/>
                <w:szCs w:val="25"/>
              </w:rPr>
              <w:t>145</w:t>
            </w:r>
          </w:p>
        </w:tc>
      </w:tr>
      <w:tr w:rsidR="005F4F75" w:rsidRPr="00C06D5F" w14:paraId="050EFDB2"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5AE7B6A" w14:textId="67945E98"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1C170BE" w14:textId="65CF9D26"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 xml:space="preserve">Реагенты для мануальных </w:t>
            </w:r>
            <w:proofErr w:type="spellStart"/>
            <w:r w:rsidRPr="00C06D5F">
              <w:rPr>
                <w:bCs/>
                <w:sz w:val="25"/>
                <w:szCs w:val="25"/>
              </w:rPr>
              <w:t>коагулологических</w:t>
            </w:r>
            <w:proofErr w:type="spellEnd"/>
            <w:r w:rsidRPr="00C06D5F">
              <w:rPr>
                <w:bCs/>
                <w:sz w:val="25"/>
                <w:szCs w:val="25"/>
              </w:rPr>
              <w:t xml:space="preserve"> исследований на неавтоматизированных оптических </w:t>
            </w:r>
            <w:proofErr w:type="spellStart"/>
            <w:r w:rsidRPr="00C06D5F">
              <w:rPr>
                <w:bCs/>
                <w:sz w:val="25"/>
                <w:szCs w:val="25"/>
              </w:rPr>
              <w:t>гемокоагулометрах</w:t>
            </w:r>
            <w:proofErr w:type="spellEnd"/>
            <w:r w:rsidRPr="00C06D5F">
              <w:rPr>
                <w:bCs/>
                <w:sz w:val="25"/>
                <w:szCs w:val="25"/>
              </w:rPr>
              <w:t xml:space="preserve"> различных моделей</w:t>
            </w:r>
          </w:p>
        </w:tc>
      </w:tr>
      <w:tr w:rsidR="005F4F75" w:rsidRPr="00C06D5F" w14:paraId="7E4A53E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B2752E2" w14:textId="401238E3"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1EA36AF1" w14:textId="161D41EC" w:rsidR="005F4F75" w:rsidRPr="00C06D5F" w:rsidRDefault="005F4F75" w:rsidP="005F4F75">
            <w:pPr>
              <w:pBdr>
                <w:top w:val="nil"/>
                <w:left w:val="nil"/>
                <w:bottom w:val="nil"/>
                <w:right w:val="nil"/>
                <w:between w:val="nil"/>
              </w:pBdr>
              <w:jc w:val="both"/>
              <w:rPr>
                <w:color w:val="000000"/>
                <w:sz w:val="25"/>
                <w:szCs w:val="25"/>
              </w:rPr>
            </w:pPr>
            <w:r w:rsidRPr="00C06D5F">
              <w:rPr>
                <w:bCs/>
                <w:sz w:val="25"/>
                <w:szCs w:val="25"/>
              </w:rPr>
              <w:t>ДА</w:t>
            </w:r>
          </w:p>
        </w:tc>
      </w:tr>
      <w:tr w:rsidR="005F4F75" w:rsidRPr="00C06D5F" w14:paraId="48DCD4E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48283AB" w14:textId="7B76ABF5"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2AFE32C"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заявка на закупку).</w:t>
            </w:r>
          </w:p>
          <w:p w14:paraId="00AACA8E"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33296C93"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E01DF36" w14:textId="573705B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5F4F75" w:rsidRPr="00C06D5F" w14:paraId="6D68848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AE0D49F" w14:textId="74E3194D"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E49B9C4" w14:textId="474EA2FF" w:rsidR="005F4F75" w:rsidRPr="00C06D5F" w:rsidRDefault="005F4F75" w:rsidP="005F4F75">
            <w:pPr>
              <w:pBdr>
                <w:top w:val="nil"/>
                <w:left w:val="nil"/>
                <w:bottom w:val="nil"/>
                <w:right w:val="nil"/>
                <w:between w:val="nil"/>
              </w:pBdr>
              <w:jc w:val="both"/>
              <w:rPr>
                <w:color w:val="000000"/>
                <w:sz w:val="25"/>
                <w:szCs w:val="25"/>
              </w:rPr>
            </w:pPr>
            <w:r w:rsidRPr="00C06D5F">
              <w:rPr>
                <w:sz w:val="25"/>
                <w:szCs w:val="25"/>
              </w:rPr>
              <w:t>20.59.52.100</w:t>
            </w:r>
          </w:p>
        </w:tc>
      </w:tr>
      <w:tr w:rsidR="005F4F75" w:rsidRPr="00C06D5F" w14:paraId="11F84069"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DB0C6F2" w14:textId="2ECFEC93"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1CD09A7" w14:textId="02271FEA"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6200</w:t>
            </w:r>
            <w:r w:rsidRPr="00C06D5F">
              <w:rPr>
                <w:bCs/>
                <w:sz w:val="25"/>
                <w:szCs w:val="25"/>
              </w:rPr>
              <w:t xml:space="preserve"> тест</w:t>
            </w:r>
          </w:p>
        </w:tc>
      </w:tr>
      <w:tr w:rsidR="005F4F75" w:rsidRPr="00C06D5F" w14:paraId="2F7DFFEF" w14:textId="77777777" w:rsidTr="00AE63E0">
        <w:trPr>
          <w:trHeight w:val="240"/>
        </w:trPr>
        <w:tc>
          <w:tcPr>
            <w:tcW w:w="5157" w:type="dxa"/>
            <w:tcBorders>
              <w:top w:val="single" w:sz="4" w:space="0" w:color="000000"/>
              <w:left w:val="single" w:sz="4" w:space="0" w:color="000000"/>
              <w:bottom w:val="single" w:sz="4" w:space="0" w:color="000000"/>
              <w:right w:val="single" w:sz="4" w:space="0" w:color="000000"/>
            </w:tcBorders>
          </w:tcPr>
          <w:p w14:paraId="7BCBAF78" w14:textId="79E94D99"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01778B1" w14:textId="3B03EF74"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1832,60</w:t>
            </w:r>
          </w:p>
        </w:tc>
      </w:tr>
      <w:tr w:rsidR="005F4F75" w:rsidRPr="00C06D5F" w14:paraId="3A2BC964" w14:textId="77777777" w:rsidTr="00AE63E0">
        <w:trPr>
          <w:trHeight w:val="240"/>
        </w:trPr>
        <w:tc>
          <w:tcPr>
            <w:tcW w:w="5157" w:type="dxa"/>
            <w:tcBorders>
              <w:top w:val="single" w:sz="4" w:space="0" w:color="000000"/>
              <w:left w:val="single" w:sz="4" w:space="0" w:color="000000"/>
              <w:bottom w:val="single" w:sz="4" w:space="0" w:color="000000"/>
              <w:right w:val="single" w:sz="4" w:space="0" w:color="000000"/>
            </w:tcBorders>
          </w:tcPr>
          <w:p w14:paraId="0FD0414E" w14:textId="35444094"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65F9C5" w14:textId="166E3B18" w:rsidR="005F4F75" w:rsidRPr="00C06D5F" w:rsidRDefault="005F4F75" w:rsidP="005F4F75">
            <w:pPr>
              <w:pBdr>
                <w:top w:val="nil"/>
                <w:left w:val="nil"/>
                <w:bottom w:val="nil"/>
                <w:right w:val="nil"/>
                <w:between w:val="nil"/>
              </w:pBdr>
              <w:jc w:val="both"/>
              <w:rPr>
                <w:color w:val="000000"/>
                <w:sz w:val="25"/>
                <w:szCs w:val="25"/>
              </w:rPr>
            </w:pPr>
            <w:r w:rsidRPr="00C06D5F">
              <w:rPr>
                <w:bCs/>
                <w:sz w:val="25"/>
                <w:szCs w:val="25"/>
                <w:lang w:val="en-US"/>
              </w:rPr>
              <w:t>BYN</w:t>
            </w:r>
          </w:p>
        </w:tc>
      </w:tr>
      <w:tr w:rsidR="005F4F75" w:rsidRPr="00C06D5F" w14:paraId="43DF93D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CD9DE77" w14:textId="1DDDCC95"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D384C9B" w14:textId="60FE20D5"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5F4F75" w:rsidRPr="00C06D5F" w14:paraId="03CCEFC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336E45C" w14:textId="103E67C5"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51FA29E"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1BE38E0B" w14:textId="77777777" w:rsidR="005F4F75" w:rsidRPr="00C06D5F" w:rsidRDefault="005F4F75" w:rsidP="005F4F75">
            <w:pPr>
              <w:pBdr>
                <w:top w:val="nil"/>
                <w:left w:val="nil"/>
                <w:bottom w:val="nil"/>
                <w:right w:val="nil"/>
                <w:between w:val="nil"/>
              </w:pBdr>
              <w:jc w:val="both"/>
              <w:rPr>
                <w:color w:val="000000"/>
                <w:sz w:val="25"/>
                <w:szCs w:val="25"/>
              </w:rPr>
            </w:pPr>
          </w:p>
        </w:tc>
      </w:tr>
      <w:tr w:rsidR="005F4F75" w:rsidRPr="00C06D5F" w14:paraId="1E30B1C7" w14:textId="77777777" w:rsidTr="009713CD">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E98F70" w14:textId="39091DA3" w:rsidR="005F4F75" w:rsidRPr="00C06D5F" w:rsidRDefault="005F4F75" w:rsidP="005F4F75">
            <w:pPr>
              <w:pBdr>
                <w:top w:val="nil"/>
                <w:left w:val="nil"/>
                <w:bottom w:val="nil"/>
                <w:right w:val="nil"/>
                <w:between w:val="nil"/>
              </w:pBdr>
              <w:jc w:val="center"/>
              <w:rPr>
                <w:b/>
                <w:bCs/>
                <w:color w:val="000000"/>
                <w:sz w:val="25"/>
                <w:szCs w:val="25"/>
              </w:rPr>
            </w:pPr>
            <w:r w:rsidRPr="00C06D5F">
              <w:rPr>
                <w:b/>
                <w:bCs/>
                <w:color w:val="000000"/>
                <w:sz w:val="25"/>
                <w:szCs w:val="25"/>
              </w:rPr>
              <w:t>Лот №</w:t>
            </w:r>
            <w:r w:rsidR="00C06D5F" w:rsidRPr="00C06D5F">
              <w:rPr>
                <w:b/>
                <w:bCs/>
                <w:color w:val="000000"/>
                <w:sz w:val="25"/>
                <w:szCs w:val="25"/>
              </w:rPr>
              <w:t>146</w:t>
            </w:r>
          </w:p>
        </w:tc>
      </w:tr>
      <w:tr w:rsidR="005F4F75" w:rsidRPr="00C06D5F" w14:paraId="4F98BBA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D20DCF5" w14:textId="1A9A273A"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0C98FA7" w14:textId="5EAB5B8F"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 xml:space="preserve">Реагенты для мануальных </w:t>
            </w:r>
            <w:proofErr w:type="spellStart"/>
            <w:r w:rsidRPr="00C06D5F">
              <w:rPr>
                <w:bCs/>
                <w:sz w:val="25"/>
                <w:szCs w:val="25"/>
              </w:rPr>
              <w:t>коагулологических</w:t>
            </w:r>
            <w:proofErr w:type="spellEnd"/>
            <w:r w:rsidRPr="00C06D5F">
              <w:rPr>
                <w:bCs/>
                <w:sz w:val="25"/>
                <w:szCs w:val="25"/>
              </w:rPr>
              <w:t xml:space="preserve"> исследований на неавтоматизированных оптических </w:t>
            </w:r>
            <w:proofErr w:type="spellStart"/>
            <w:r w:rsidRPr="00C06D5F">
              <w:rPr>
                <w:bCs/>
                <w:sz w:val="25"/>
                <w:szCs w:val="25"/>
              </w:rPr>
              <w:t>гемокоагулометрах</w:t>
            </w:r>
            <w:proofErr w:type="spellEnd"/>
            <w:r w:rsidRPr="00C06D5F">
              <w:rPr>
                <w:bCs/>
                <w:sz w:val="25"/>
                <w:szCs w:val="25"/>
              </w:rPr>
              <w:t xml:space="preserve"> различных моделей</w:t>
            </w:r>
          </w:p>
        </w:tc>
      </w:tr>
      <w:tr w:rsidR="005F4F75" w:rsidRPr="00C06D5F" w14:paraId="1E7918E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164DD07" w14:textId="6ABDB214"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05801A2E" w14:textId="0A65A26E" w:rsidR="005F4F75" w:rsidRPr="00C06D5F" w:rsidRDefault="005F4F75" w:rsidP="005F4F75">
            <w:pPr>
              <w:pBdr>
                <w:top w:val="nil"/>
                <w:left w:val="nil"/>
                <w:bottom w:val="nil"/>
                <w:right w:val="nil"/>
                <w:between w:val="nil"/>
              </w:pBdr>
              <w:jc w:val="both"/>
              <w:rPr>
                <w:color w:val="000000"/>
                <w:sz w:val="25"/>
                <w:szCs w:val="25"/>
              </w:rPr>
            </w:pPr>
            <w:r w:rsidRPr="00C06D5F">
              <w:rPr>
                <w:bCs/>
                <w:sz w:val="25"/>
                <w:szCs w:val="25"/>
              </w:rPr>
              <w:t>ДА</w:t>
            </w:r>
          </w:p>
        </w:tc>
      </w:tr>
      <w:tr w:rsidR="005F4F75" w:rsidRPr="00C06D5F" w14:paraId="2A7D5648"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6BC0BC3" w14:textId="7814FE6B"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 xml:space="preserve">Описание потребительских, технических и экономических показателей (характеристик) </w:t>
            </w:r>
            <w:r w:rsidRPr="00C06D5F">
              <w:rPr>
                <w:color w:val="000000"/>
                <w:sz w:val="25"/>
                <w:szCs w:val="25"/>
              </w:rPr>
              <w:lastRenderedPageBreak/>
              <w:t>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871525E"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lastRenderedPageBreak/>
              <w:t>Согласно заявке на закупку (</w:t>
            </w:r>
            <w:r w:rsidRPr="00C06D5F">
              <w:rPr>
                <w:b/>
                <w:color w:val="000000"/>
                <w:sz w:val="25"/>
                <w:szCs w:val="25"/>
              </w:rPr>
              <w:t>приложению 1</w:t>
            </w:r>
            <w:r w:rsidRPr="00C06D5F">
              <w:rPr>
                <w:color w:val="000000"/>
                <w:sz w:val="25"/>
                <w:szCs w:val="25"/>
              </w:rPr>
              <w:t xml:space="preserve"> к настоящим аукционным документам) (далее – </w:t>
            </w:r>
            <w:r w:rsidRPr="00C06D5F">
              <w:rPr>
                <w:color w:val="000000"/>
                <w:sz w:val="25"/>
                <w:szCs w:val="25"/>
              </w:rPr>
              <w:lastRenderedPageBreak/>
              <w:t>заявка на закупку).</w:t>
            </w:r>
          </w:p>
          <w:p w14:paraId="0E71D7F6"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Предложение участника должно соответствовать описанию предмета закупки:</w:t>
            </w:r>
          </w:p>
          <w:p w14:paraId="4076BCDA"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 </w:t>
            </w:r>
            <w:r w:rsidRPr="00C06D5F">
              <w:rPr>
                <w:b/>
                <w:color w:val="000000"/>
                <w:sz w:val="25"/>
                <w:szCs w:val="25"/>
              </w:rPr>
              <w:t>на 100%</w:t>
            </w:r>
            <w:r w:rsidRPr="00C06D5F">
              <w:rPr>
                <w:color w:val="000000"/>
                <w:sz w:val="25"/>
                <w:szCs w:val="25"/>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71C0F22" w14:textId="2637D1C9"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 не менее чем </w:t>
            </w:r>
            <w:r w:rsidRPr="00C06D5F">
              <w:rPr>
                <w:b/>
                <w:color w:val="000000"/>
                <w:sz w:val="25"/>
                <w:szCs w:val="25"/>
              </w:rPr>
              <w:t>на 85%</w:t>
            </w:r>
            <w:r w:rsidRPr="00C06D5F">
              <w:rPr>
                <w:color w:val="000000"/>
                <w:sz w:val="25"/>
                <w:szCs w:val="25"/>
              </w:rPr>
              <w:t xml:space="preserve"> в части описания технических показателей и характеристик предмета государственной закупки;</w:t>
            </w:r>
          </w:p>
        </w:tc>
      </w:tr>
      <w:tr w:rsidR="005F4F75" w:rsidRPr="00C06D5F" w14:paraId="44BF25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563D436" w14:textId="4677D6A6"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1D0DD1C" w14:textId="7E7274D8" w:rsidR="005F4F75" w:rsidRPr="00C06D5F" w:rsidRDefault="005F4F75" w:rsidP="005F4F75">
            <w:pPr>
              <w:pBdr>
                <w:top w:val="nil"/>
                <w:left w:val="nil"/>
                <w:bottom w:val="nil"/>
                <w:right w:val="nil"/>
                <w:between w:val="nil"/>
              </w:pBdr>
              <w:jc w:val="both"/>
              <w:rPr>
                <w:color w:val="000000"/>
                <w:sz w:val="25"/>
                <w:szCs w:val="25"/>
              </w:rPr>
            </w:pPr>
            <w:r w:rsidRPr="00C06D5F">
              <w:rPr>
                <w:sz w:val="25"/>
                <w:szCs w:val="25"/>
              </w:rPr>
              <w:t>20.59.52.100</w:t>
            </w:r>
          </w:p>
        </w:tc>
      </w:tr>
      <w:tr w:rsidR="005F4F75" w:rsidRPr="00C06D5F" w14:paraId="290FD3BE"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74033845" w14:textId="07F97ACF"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A92B3FD" w14:textId="45596168"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1 комплект</w:t>
            </w:r>
          </w:p>
        </w:tc>
      </w:tr>
      <w:tr w:rsidR="005F4F75" w:rsidRPr="00C06D5F" w14:paraId="21E7C9AF" w14:textId="77777777" w:rsidTr="000E75E5">
        <w:trPr>
          <w:trHeight w:val="240"/>
        </w:trPr>
        <w:tc>
          <w:tcPr>
            <w:tcW w:w="5157" w:type="dxa"/>
            <w:tcBorders>
              <w:top w:val="single" w:sz="4" w:space="0" w:color="000000"/>
              <w:left w:val="single" w:sz="4" w:space="0" w:color="000000"/>
              <w:bottom w:val="single" w:sz="4" w:space="0" w:color="000000"/>
              <w:right w:val="single" w:sz="4" w:space="0" w:color="000000"/>
            </w:tcBorders>
          </w:tcPr>
          <w:p w14:paraId="5F3AE9E7" w14:textId="6DAD7324"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22C2080" w14:textId="1E035EE8" w:rsidR="005F4F75" w:rsidRPr="00C06D5F" w:rsidRDefault="00C06D5F" w:rsidP="005F4F75">
            <w:pPr>
              <w:pBdr>
                <w:top w:val="nil"/>
                <w:left w:val="nil"/>
                <w:bottom w:val="nil"/>
                <w:right w:val="nil"/>
                <w:between w:val="nil"/>
              </w:pBdr>
              <w:jc w:val="both"/>
              <w:rPr>
                <w:color w:val="000000"/>
                <w:sz w:val="25"/>
                <w:szCs w:val="25"/>
              </w:rPr>
            </w:pPr>
            <w:r w:rsidRPr="00C06D5F">
              <w:rPr>
                <w:bCs/>
                <w:sz w:val="25"/>
                <w:szCs w:val="25"/>
              </w:rPr>
              <w:t>160329,75</w:t>
            </w:r>
          </w:p>
        </w:tc>
      </w:tr>
      <w:tr w:rsidR="005F4F75" w:rsidRPr="00C06D5F" w14:paraId="0A93E789" w14:textId="77777777" w:rsidTr="000E75E5">
        <w:trPr>
          <w:trHeight w:val="240"/>
        </w:trPr>
        <w:tc>
          <w:tcPr>
            <w:tcW w:w="5157" w:type="dxa"/>
            <w:tcBorders>
              <w:top w:val="single" w:sz="4" w:space="0" w:color="000000"/>
              <w:left w:val="single" w:sz="4" w:space="0" w:color="000000"/>
              <w:bottom w:val="single" w:sz="4" w:space="0" w:color="000000"/>
              <w:right w:val="single" w:sz="4" w:space="0" w:color="000000"/>
            </w:tcBorders>
          </w:tcPr>
          <w:p w14:paraId="543109BA" w14:textId="20BB7BDC"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84F0586" w14:textId="538B5BAC" w:rsidR="005F4F75" w:rsidRPr="00C06D5F" w:rsidRDefault="005F4F75" w:rsidP="005F4F75">
            <w:pPr>
              <w:pBdr>
                <w:top w:val="nil"/>
                <w:left w:val="nil"/>
                <w:bottom w:val="nil"/>
                <w:right w:val="nil"/>
                <w:between w:val="nil"/>
              </w:pBdr>
              <w:jc w:val="both"/>
              <w:rPr>
                <w:color w:val="000000"/>
                <w:sz w:val="25"/>
                <w:szCs w:val="25"/>
              </w:rPr>
            </w:pPr>
            <w:r w:rsidRPr="00C06D5F">
              <w:rPr>
                <w:bCs/>
                <w:sz w:val="25"/>
                <w:szCs w:val="25"/>
                <w:lang w:val="en-US"/>
              </w:rPr>
              <w:t>BYN</w:t>
            </w:r>
          </w:p>
        </w:tc>
      </w:tr>
      <w:tr w:rsidR="005F4F75" w:rsidRPr="00C06D5F" w14:paraId="5EC4975D"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7261E00" w14:textId="2448AA88"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C59DEC9" w14:textId="12C2DD1B"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Согласно приложению 2 к настоящим аукционным документам</w:t>
            </w:r>
          </w:p>
        </w:tc>
      </w:tr>
      <w:tr w:rsidR="005F4F75" w:rsidRPr="00C06D5F" w14:paraId="41A4E19F"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36EFBC87" w14:textId="58A9030A" w:rsidR="005F4F75" w:rsidRPr="00C06D5F" w:rsidRDefault="005F4F75" w:rsidP="005F4F75">
            <w:pPr>
              <w:pBdr>
                <w:top w:val="nil"/>
                <w:left w:val="nil"/>
                <w:bottom w:val="nil"/>
                <w:right w:val="nil"/>
                <w:between w:val="nil"/>
              </w:pBdr>
              <w:rPr>
                <w:color w:val="000000"/>
                <w:sz w:val="25"/>
                <w:szCs w:val="25"/>
              </w:rPr>
            </w:pPr>
            <w:r w:rsidRPr="00C06D5F">
              <w:rPr>
                <w:color w:val="000000"/>
                <w:sz w:val="25"/>
                <w:szCs w:val="25"/>
              </w:rPr>
              <w:t xml:space="preserve">Место поставки медицинской техники и (или) изделий медицинского назначения, а </w:t>
            </w:r>
            <w:proofErr w:type="gramStart"/>
            <w:r w:rsidRPr="00C06D5F">
              <w:rPr>
                <w:color w:val="000000"/>
                <w:sz w:val="25"/>
                <w:szCs w:val="25"/>
              </w:rPr>
              <w:t>так же</w:t>
            </w:r>
            <w:proofErr w:type="gramEnd"/>
            <w:r w:rsidRPr="00C06D5F">
              <w:rPr>
                <w:color w:val="000000"/>
                <w:sz w:val="25"/>
                <w:szCs w:val="25"/>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6E6733E" w14:textId="77777777" w:rsidR="005F4F75" w:rsidRPr="00C06D5F" w:rsidRDefault="005F4F75" w:rsidP="005F4F75">
            <w:pPr>
              <w:pBdr>
                <w:top w:val="nil"/>
                <w:left w:val="nil"/>
                <w:bottom w:val="nil"/>
                <w:right w:val="nil"/>
                <w:between w:val="nil"/>
              </w:pBdr>
              <w:jc w:val="both"/>
              <w:rPr>
                <w:color w:val="000000"/>
                <w:sz w:val="25"/>
                <w:szCs w:val="25"/>
              </w:rPr>
            </w:pPr>
            <w:r w:rsidRPr="00C06D5F">
              <w:rPr>
                <w:color w:val="000000"/>
                <w:sz w:val="25"/>
                <w:szCs w:val="25"/>
              </w:rPr>
              <w:t xml:space="preserve">Согласно проектам договоров к настоящим аукционным документам </w:t>
            </w:r>
            <w:r w:rsidRPr="00C06D5F">
              <w:rPr>
                <w:b/>
                <w:color w:val="000000"/>
                <w:sz w:val="25"/>
                <w:szCs w:val="25"/>
              </w:rPr>
              <w:t>(приложение 11-13)</w:t>
            </w:r>
          </w:p>
          <w:p w14:paraId="2620568B" w14:textId="77777777" w:rsidR="005F4F75" w:rsidRPr="00C06D5F" w:rsidRDefault="005F4F75" w:rsidP="005F4F75">
            <w:pPr>
              <w:pBdr>
                <w:top w:val="nil"/>
                <w:left w:val="nil"/>
                <w:bottom w:val="nil"/>
                <w:right w:val="nil"/>
                <w:between w:val="nil"/>
              </w:pBdr>
              <w:jc w:val="both"/>
              <w:rPr>
                <w:color w:val="000000"/>
                <w:sz w:val="25"/>
                <w:szCs w:val="25"/>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 xml:space="preserve">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w:t>
      </w:r>
      <w:r w:rsidRPr="00F505EF">
        <w:rPr>
          <w:color w:val="000000"/>
          <w:sz w:val="24"/>
          <w:szCs w:val="24"/>
        </w:rPr>
        <w:lastRenderedPageBreak/>
        <w:t>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lastRenderedPageBreak/>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lastRenderedPageBreak/>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w:t>
      </w:r>
      <w:r w:rsidR="009A7E80" w:rsidRPr="009A7E80">
        <w:rPr>
          <w:sz w:val="24"/>
          <w:szCs w:val="24"/>
          <w:highlight w:val="yellow"/>
          <w:shd w:val="clear" w:color="auto" w:fill="FFFFFF"/>
        </w:rPr>
        <w:lastRenderedPageBreak/>
        <w:t xml:space="preserve">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w:t>
      </w:r>
      <w:r w:rsidRPr="00F505EF">
        <w:rPr>
          <w:color w:val="000000"/>
          <w:sz w:val="24"/>
          <w:szCs w:val="24"/>
        </w:rPr>
        <w:lastRenderedPageBreak/>
        <w:t>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w:t>
      </w:r>
      <w:r w:rsidRPr="00F505EF">
        <w:rPr>
          <w:color w:val="000000"/>
          <w:sz w:val="24"/>
          <w:szCs w:val="24"/>
        </w:rPr>
        <w:lastRenderedPageBreak/>
        <w:t xml:space="preserve">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w:t>
      </w:r>
      <w:r w:rsidRPr="008632D9">
        <w:rPr>
          <w:sz w:val="24"/>
          <w:szCs w:val="24"/>
        </w:rPr>
        <w:lastRenderedPageBreak/>
        <w:t xml:space="preserve">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w:t>
      </w:r>
      <w:r w:rsidR="00A018C8" w:rsidRPr="003445E2">
        <w:rPr>
          <w:sz w:val="24"/>
          <w:szCs w:val="24"/>
        </w:rPr>
        <w:lastRenderedPageBreak/>
        <w:t xml:space="preserve">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lastRenderedPageBreak/>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w:t>
      </w:r>
      <w:r w:rsidRPr="004A179F">
        <w:rPr>
          <w:i/>
          <w:color w:val="000000"/>
          <w:sz w:val="24"/>
          <w:szCs w:val="24"/>
        </w:rPr>
        <w:lastRenderedPageBreak/>
        <w:t>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40E1EBF1" w14:textId="227121C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3B8C9619" w14:textId="2BE2D4E7" w:rsidR="00DC6410" w:rsidRDefault="00DC6410"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F63DFC1" w14:textId="19C347D6" w:rsidR="006827ED" w:rsidRDefault="006827ED" w:rsidP="007C298C">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73A7A366" w14:textId="3D16ECB6" w:rsidR="001D4C33" w:rsidRDefault="001D4C33" w:rsidP="007C298C">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C06D5F"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grammar="clean"/>
  <w:defaultTabStop w:val="720"/>
  <w:characterSpacingControl w:val="doNotCompress"/>
  <w:hdrShapeDefaults>
    <o:shapedefaults v:ext="edit" spidmax="33997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9970"/>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1470</TotalTime>
  <Pages>39</Pages>
  <Words>13052</Words>
  <Characters>74399</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347</cp:revision>
  <cp:lastPrinted>2026-08-18T07:48:00Z</cp:lastPrinted>
  <dcterms:created xsi:type="dcterms:W3CDTF">2022-12-01T07:02:00Z</dcterms:created>
  <dcterms:modified xsi:type="dcterms:W3CDTF">2026-08-18T07:48:00Z</dcterms:modified>
</cp:coreProperties>
</file>